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body>
    <w:p w:rsidRPr="00324B93" w:rsidR="00502C7D" w:rsidP="00502C7D" w:rsidRDefault="00502C7D" w14:paraId="4084AC01" w14:textId="77777777">
      <w:pPr>
        <w:suppressAutoHyphens/>
        <w:spacing w:after="0" w:line="240" w:lineRule="auto"/>
        <w:jc w:val="center"/>
        <w:rPr>
          <w:rFonts w:ascii="Cambria" w:hAnsi="Cambria" w:eastAsia="Times New Roman" w:cs="Times New Roman"/>
          <w:sz w:val="20"/>
          <w:szCs w:val="20"/>
          <w:lang w:eastAsia="zh-CN"/>
        </w:rPr>
      </w:pPr>
    </w:p>
    <w:p w:rsidR="00502C7D" w:rsidP="00502C7D" w:rsidRDefault="00502C7D" w14:paraId="3CC777DB" w14:textId="78CC8660">
      <w:pPr>
        <w:keepNext/>
        <w:suppressAutoHyphens/>
        <w:spacing w:after="120" w:line="240" w:lineRule="auto"/>
        <w:ind w:firstLine="567"/>
        <w:jc w:val="center"/>
        <w:outlineLvl w:val="1"/>
        <w:rPr>
          <w:rFonts w:ascii="Cambria" w:hAnsi="Cambria" w:eastAsia="Times New Roman" w:cs="Times New Roman"/>
          <w:b/>
          <w:sz w:val="20"/>
          <w:szCs w:val="20"/>
          <w:lang w:eastAsia="zh-CN"/>
        </w:rPr>
      </w:pPr>
      <w:r w:rsidRPr="00324B93">
        <w:rPr>
          <w:rFonts w:ascii="Cambria" w:hAnsi="Cambria" w:eastAsia="Times New Roman" w:cs="Times New Roman"/>
          <w:b/>
          <w:sz w:val="20"/>
          <w:szCs w:val="20"/>
          <w:lang w:eastAsia="zh-CN"/>
        </w:rPr>
        <w:t>FIŞA DISCIPLINEI</w:t>
      </w:r>
      <w:r w:rsidR="000F4AD9">
        <w:rPr>
          <w:rFonts w:ascii="Cambria" w:hAnsi="Cambria" w:eastAsia="Times New Roman" w:cs="Times New Roman"/>
          <w:b/>
          <w:sz w:val="20"/>
          <w:szCs w:val="20"/>
          <w:lang w:eastAsia="zh-CN"/>
        </w:rPr>
        <w:t xml:space="preserve"> </w:t>
      </w:r>
    </w:p>
    <w:p w:rsidRPr="008C17FD" w:rsidR="00502C7D" w:rsidP="00502C7D" w:rsidRDefault="00502C7D" w14:paraId="4B4DF010" w14:textId="5FF44E26">
      <w:pPr>
        <w:keepNext/>
        <w:tabs>
          <w:tab w:val="left" w:pos="2730"/>
          <w:tab w:val="center" w:pos="4796"/>
        </w:tabs>
        <w:suppressAutoHyphens/>
        <w:spacing w:after="120" w:line="240" w:lineRule="auto"/>
        <w:ind w:firstLine="567"/>
        <w:outlineLvl w:val="1"/>
        <w:rPr>
          <w:rFonts w:ascii="Cambria" w:hAnsi="Cambria" w:eastAsia="Times New Roman" w:cs="Times New Roman"/>
          <w:b/>
          <w:sz w:val="20"/>
          <w:szCs w:val="20"/>
          <w:lang w:eastAsia="zh-CN"/>
        </w:rPr>
      </w:pPr>
      <w:r>
        <w:rPr>
          <w:rFonts w:ascii="Cambria" w:hAnsi="Cambria" w:eastAsia="Times New Roman" w:cs="Times New Roman"/>
          <w:b/>
          <w:color w:val="FF0000"/>
          <w:sz w:val="20"/>
          <w:szCs w:val="20"/>
          <w:lang w:eastAsia="zh-CN"/>
        </w:rPr>
        <w:tab/>
      </w:r>
      <w:r w:rsidRPr="008C17FD">
        <w:rPr>
          <w:rFonts w:ascii="Cambria" w:hAnsi="Cambria" w:eastAsia="Times New Roman" w:cs="Times New Roman"/>
          <w:b/>
          <w:sz w:val="20"/>
          <w:szCs w:val="20"/>
          <w:lang w:eastAsia="zh-CN"/>
        </w:rPr>
        <w:tab/>
      </w:r>
      <w:r w:rsidRPr="008C17FD" w:rsidR="008C17FD">
        <w:rPr>
          <w:rFonts w:ascii="Cambria" w:hAnsi="Cambria" w:eastAsia="Times New Roman" w:cs="Times New Roman"/>
          <w:b/>
          <w:bCs/>
          <w:sz w:val="20"/>
          <w:szCs w:val="20"/>
          <w:lang w:val="it-IT" w:eastAsia="zh-CN"/>
        </w:rPr>
        <w:t>Teorii şi tehnici avansate  de consiliere educaţională</w:t>
      </w:r>
    </w:p>
    <w:p w:rsidRPr="005C1C60" w:rsidR="00502C7D" w:rsidP="00502C7D" w:rsidRDefault="00502C7D" w14:paraId="07FF780C" w14:textId="7DD1A432">
      <w:pPr>
        <w:keepNext/>
        <w:suppressAutoHyphens/>
        <w:spacing w:after="120" w:line="240" w:lineRule="auto"/>
        <w:ind w:firstLine="567"/>
        <w:jc w:val="center"/>
        <w:outlineLvl w:val="1"/>
        <w:rPr>
          <w:rFonts w:ascii="Cambria" w:hAnsi="Cambria" w:eastAsia="Times New Roman" w:cs="Times New Roman"/>
          <w:b/>
          <w:color w:val="000000" w:themeColor="text1"/>
          <w:sz w:val="20"/>
          <w:szCs w:val="20"/>
          <w:lang w:eastAsia="zh-CN"/>
        </w:rPr>
      </w:pPr>
      <w:r w:rsidRPr="005C1C60">
        <w:rPr>
          <w:rFonts w:ascii="Cambria" w:hAnsi="Cambria" w:eastAsia="Times New Roman" w:cs="Times New Roman"/>
          <w:b/>
          <w:color w:val="000000" w:themeColor="text1"/>
          <w:sz w:val="20"/>
          <w:szCs w:val="20"/>
          <w:lang w:eastAsia="zh-CN"/>
        </w:rPr>
        <w:t xml:space="preserve">Anul universitar </w:t>
      </w:r>
      <w:r w:rsidR="008C17FD">
        <w:rPr>
          <w:rFonts w:ascii="Cambria" w:hAnsi="Cambria" w:eastAsia="Times New Roman" w:cs="Times New Roman"/>
          <w:b/>
          <w:color w:val="000000" w:themeColor="text1"/>
          <w:sz w:val="20"/>
          <w:szCs w:val="20"/>
          <w:lang w:eastAsia="zh-CN"/>
        </w:rPr>
        <w:t>2025-2026</w:t>
      </w:r>
    </w:p>
    <w:p w:rsidRPr="00324B93" w:rsidR="00502C7D" w:rsidP="00502C7D" w:rsidRDefault="00502C7D" w14:paraId="0238D5C1" w14:textId="77777777">
      <w:pPr>
        <w:keepNext/>
        <w:suppressAutoHyphens/>
        <w:spacing w:after="120" w:line="240" w:lineRule="auto"/>
        <w:ind w:firstLine="567"/>
        <w:jc w:val="center"/>
        <w:outlineLvl w:val="1"/>
        <w:rPr>
          <w:rFonts w:ascii="Cambria" w:hAnsi="Cambria" w:eastAsia="Times New Roman" w:cs="Times New Roman"/>
          <w:i/>
          <w:color w:val="FF0000"/>
          <w:sz w:val="20"/>
          <w:szCs w:val="20"/>
          <w:lang w:eastAsia="zh-CN"/>
        </w:rPr>
      </w:pPr>
    </w:p>
    <w:p w:rsidRPr="00D0746D" w:rsidR="00502C7D" w:rsidP="00502C7D" w:rsidRDefault="00502C7D" w14:paraId="596CF8A5" w14:textId="77777777">
      <w:pPr>
        <w:pStyle w:val="ListParagraph"/>
        <w:suppressAutoHyphens/>
        <w:spacing w:after="0" w:line="240" w:lineRule="auto"/>
        <w:ind w:right="-766"/>
        <w:rPr>
          <w:rFonts w:ascii="Cambria" w:hAnsi="Cambria" w:eastAsia="Times New Roman" w:cs="Times New Roman"/>
          <w:b/>
          <w:sz w:val="20"/>
          <w:szCs w:val="20"/>
          <w:lang w:val="fr-FR" w:eastAsia="zh-CN"/>
        </w:rPr>
      </w:pPr>
    </w:p>
    <w:tbl>
      <w:tblPr>
        <w:tblW w:w="10373" w:type="dxa"/>
        <w:tblInd w:w="-3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875"/>
        <w:gridCol w:w="6498"/>
      </w:tblGrid>
      <w:tr w:rsidRPr="008C17FD" w:rsidR="00502C7D" w:rsidTr="002C0433" w14:paraId="03C65A4D" w14:textId="77777777">
        <w:trPr>
          <w:trHeight w:val="98"/>
        </w:trPr>
        <w:tc>
          <w:tcPr>
            <w:tcW w:w="3875" w:type="dxa"/>
            <w:tcBorders>
              <w:top w:val="nil"/>
              <w:left w:val="nil"/>
              <w:bottom w:val="single" w:color="auto" w:sz="4" w:space="0"/>
              <w:right w:val="nil"/>
            </w:tcBorders>
          </w:tcPr>
          <w:p w:rsidRPr="008C17FD" w:rsidR="00502C7D" w:rsidP="00502C7D" w:rsidRDefault="00502C7D" w14:paraId="448BC03D" w14:textId="77777777">
            <w:pPr>
              <w:pStyle w:val="ListParagraph"/>
              <w:numPr>
                <w:ilvl w:val="0"/>
                <w:numId w:val="7"/>
              </w:numPr>
              <w:suppressAutoHyphens/>
              <w:spacing w:after="0" w:line="240" w:lineRule="auto"/>
              <w:ind w:right="-766"/>
              <w:rPr>
                <w:rFonts w:ascii="Cambria" w:hAnsi="Cambria" w:eastAsia="Times New Roman" w:cs="Times New Roman"/>
                <w:b/>
                <w:noProof/>
                <w:sz w:val="20"/>
                <w:szCs w:val="20"/>
                <w:lang w:val="ro-RO" w:eastAsia="zh-CN"/>
              </w:rPr>
            </w:pPr>
            <w:r w:rsidRPr="008C17FD">
              <w:rPr>
                <w:rFonts w:ascii="Cambria" w:hAnsi="Cambria" w:eastAsia="Times New Roman" w:cs="Times New Roman"/>
                <w:b/>
                <w:noProof/>
                <w:sz w:val="20"/>
                <w:szCs w:val="20"/>
                <w:lang w:val="ro-RO" w:eastAsia="zh-CN"/>
              </w:rPr>
              <w:t>Date despre program</w:t>
            </w:r>
          </w:p>
          <w:p w:rsidRPr="008C17FD" w:rsidR="00502C7D" w:rsidP="002C0433" w:rsidRDefault="00502C7D" w14:paraId="405ABD07" w14:textId="77777777">
            <w:pPr>
              <w:keepNext/>
              <w:suppressAutoHyphens/>
              <w:spacing w:after="0" w:line="240" w:lineRule="auto"/>
              <w:ind w:left="34" w:right="-625"/>
              <w:outlineLvl w:val="0"/>
              <w:rPr>
                <w:rFonts w:ascii="Cambria" w:hAnsi="Cambria" w:eastAsia="Times New Roman" w:cs="Times New Roman"/>
                <w:noProof/>
                <w:sz w:val="20"/>
                <w:szCs w:val="20"/>
                <w:lang w:eastAsia="zh-CN"/>
              </w:rPr>
            </w:pPr>
          </w:p>
        </w:tc>
        <w:tc>
          <w:tcPr>
            <w:tcW w:w="6498" w:type="dxa"/>
            <w:tcBorders>
              <w:top w:val="nil"/>
              <w:left w:val="nil"/>
              <w:bottom w:val="single" w:color="auto" w:sz="4" w:space="0"/>
              <w:right w:val="nil"/>
            </w:tcBorders>
            <w:vAlign w:val="center"/>
          </w:tcPr>
          <w:p w:rsidRPr="008C17FD" w:rsidR="00502C7D" w:rsidP="002C0433" w:rsidRDefault="00502C7D" w14:paraId="7412795A" w14:textId="77777777">
            <w:pPr>
              <w:keepNext/>
              <w:suppressAutoHyphens/>
              <w:spacing w:after="0" w:line="240" w:lineRule="auto"/>
              <w:ind w:left="90" w:right="-625"/>
              <w:outlineLvl w:val="0"/>
              <w:rPr>
                <w:rFonts w:ascii="Cambria" w:hAnsi="Cambria" w:eastAsia="Times New Roman" w:cs="Times New Roman"/>
                <w:noProof/>
                <w:sz w:val="20"/>
                <w:szCs w:val="20"/>
                <w:lang w:eastAsia="zh-CN"/>
              </w:rPr>
            </w:pPr>
          </w:p>
        </w:tc>
      </w:tr>
      <w:tr w:rsidRPr="008C17FD" w:rsidR="00502C7D" w:rsidTr="002C0433" w14:paraId="0BB47560" w14:textId="77777777">
        <w:trPr>
          <w:trHeight w:val="98"/>
        </w:trPr>
        <w:tc>
          <w:tcPr>
            <w:tcW w:w="3875" w:type="dxa"/>
            <w:tcBorders>
              <w:top w:val="single" w:color="auto" w:sz="4" w:space="0"/>
            </w:tcBorders>
          </w:tcPr>
          <w:p w:rsidRPr="008C17FD" w:rsidR="00502C7D" w:rsidP="002C0433" w:rsidRDefault="00502C7D" w14:paraId="6B82DEF6" w14:textId="77777777">
            <w:pPr>
              <w:keepNext/>
              <w:suppressAutoHyphens/>
              <w:spacing w:after="0" w:line="240" w:lineRule="auto"/>
              <w:ind w:left="34" w:right="-625"/>
              <w:outlineLvl w:val="0"/>
              <w:rPr>
                <w:rFonts w:ascii="Cambria" w:hAnsi="Cambria" w:eastAsia="Times New Roman" w:cs="Times New Roman"/>
                <w:noProof/>
                <w:sz w:val="20"/>
                <w:szCs w:val="20"/>
                <w:lang w:eastAsia="zh-CN"/>
              </w:rPr>
            </w:pPr>
            <w:r w:rsidRPr="008C17FD">
              <w:rPr>
                <w:rFonts w:ascii="Cambria" w:hAnsi="Cambria" w:eastAsia="Times New Roman" w:cs="Times New Roman"/>
                <w:noProof/>
                <w:sz w:val="20"/>
                <w:szCs w:val="20"/>
                <w:lang w:eastAsia="zh-CN"/>
              </w:rPr>
              <w:t>1.1. Instituția de învățământ superior</w:t>
            </w:r>
          </w:p>
        </w:tc>
        <w:tc>
          <w:tcPr>
            <w:tcW w:w="6498" w:type="dxa"/>
            <w:tcBorders>
              <w:top w:val="single" w:color="auto" w:sz="4" w:space="0"/>
            </w:tcBorders>
            <w:vAlign w:val="center"/>
          </w:tcPr>
          <w:p w:rsidRPr="008C17FD" w:rsidR="00502C7D" w:rsidP="002C0433" w:rsidRDefault="00502C7D" w14:paraId="16B07CE7" w14:textId="77777777">
            <w:pPr>
              <w:keepNext/>
              <w:suppressAutoHyphens/>
              <w:spacing w:after="0" w:line="240" w:lineRule="auto"/>
              <w:ind w:left="90" w:right="-625"/>
              <w:outlineLvl w:val="0"/>
              <w:rPr>
                <w:rFonts w:eastAsia="Times New Roman" w:cs="Times New Roman" w:asciiTheme="minorHAnsi" w:hAnsiTheme="minorHAnsi"/>
                <w:noProof/>
                <w:sz w:val="20"/>
                <w:szCs w:val="20"/>
                <w:lang w:eastAsia="zh-CN"/>
              </w:rPr>
            </w:pPr>
            <w:r w:rsidRPr="008C17FD">
              <w:rPr>
                <w:rFonts w:eastAsia="Times New Roman" w:cs="Times New Roman" w:asciiTheme="minorHAnsi" w:hAnsiTheme="minorHAnsi"/>
                <w:noProof/>
                <w:sz w:val="20"/>
                <w:szCs w:val="20"/>
                <w:lang w:eastAsia="zh-CN"/>
              </w:rPr>
              <w:t>Universitatea Babeș-Bolyai din Cluj Napoca</w:t>
            </w:r>
          </w:p>
        </w:tc>
      </w:tr>
      <w:tr w:rsidRPr="008C17FD" w:rsidR="008C17FD" w:rsidTr="008F2AD3" w14:paraId="4F4D3775" w14:textId="77777777">
        <w:tc>
          <w:tcPr>
            <w:tcW w:w="3875" w:type="dxa"/>
          </w:tcPr>
          <w:p w:rsidRPr="008C17FD" w:rsidR="008C17FD" w:rsidP="008C17FD" w:rsidRDefault="008C17FD" w14:paraId="250793FB" w14:textId="77777777">
            <w:pPr>
              <w:keepNext/>
              <w:suppressAutoHyphens/>
              <w:spacing w:after="0" w:line="240" w:lineRule="auto"/>
              <w:ind w:left="34"/>
              <w:outlineLvl w:val="4"/>
              <w:rPr>
                <w:rFonts w:ascii="Cambria" w:hAnsi="Cambria" w:eastAsia="Times New Roman" w:cs="Times New Roman"/>
                <w:noProof/>
                <w:sz w:val="20"/>
                <w:szCs w:val="20"/>
                <w:lang w:eastAsia="zh-CN"/>
              </w:rPr>
            </w:pPr>
            <w:r w:rsidRPr="008C17FD">
              <w:rPr>
                <w:rFonts w:ascii="Cambria" w:hAnsi="Cambria" w:eastAsia="Times New Roman" w:cs="Times New Roman"/>
                <w:noProof/>
                <w:sz w:val="20"/>
                <w:szCs w:val="20"/>
                <w:lang w:eastAsia="zh-CN"/>
              </w:rPr>
              <w:t>1.2. Facultatea</w:t>
            </w:r>
          </w:p>
        </w:tc>
        <w:tc>
          <w:tcPr>
            <w:tcW w:w="6498" w:type="dxa"/>
          </w:tcPr>
          <w:p w:rsidRPr="008C17FD" w:rsidR="008C17FD" w:rsidP="008C17FD" w:rsidRDefault="008C17FD" w14:paraId="2EC4CF30" w14:textId="2D1F4477">
            <w:pPr>
              <w:keepNext/>
              <w:suppressAutoHyphens/>
              <w:spacing w:after="0" w:line="240" w:lineRule="auto"/>
              <w:ind w:left="90" w:right="-625"/>
              <w:outlineLvl w:val="0"/>
              <w:rPr>
                <w:rFonts w:eastAsia="Times New Roman" w:cs="Times New Roman" w:asciiTheme="minorHAnsi" w:hAnsiTheme="minorHAnsi"/>
                <w:noProof/>
                <w:sz w:val="20"/>
                <w:szCs w:val="20"/>
                <w:lang w:eastAsia="zh-CN"/>
              </w:rPr>
            </w:pPr>
            <w:r w:rsidRPr="008C17FD">
              <w:rPr>
                <w:rFonts w:asciiTheme="minorHAnsi" w:hAnsiTheme="minorHAnsi"/>
                <w:noProof/>
                <w:sz w:val="20"/>
                <w:szCs w:val="20"/>
              </w:rPr>
              <w:t>Facultatea de Psihologie şi Ştiinţele educaţiei</w:t>
            </w:r>
          </w:p>
        </w:tc>
      </w:tr>
      <w:tr w:rsidRPr="008C17FD" w:rsidR="008C17FD" w:rsidTr="008F2AD3" w14:paraId="37BB6889" w14:textId="77777777">
        <w:tc>
          <w:tcPr>
            <w:tcW w:w="3875" w:type="dxa"/>
          </w:tcPr>
          <w:p w:rsidRPr="008C17FD" w:rsidR="008C17FD" w:rsidP="008C17FD" w:rsidRDefault="008C17FD" w14:paraId="6055673B" w14:textId="77777777">
            <w:pPr>
              <w:keepNext/>
              <w:suppressAutoHyphens/>
              <w:spacing w:after="0" w:line="240" w:lineRule="auto"/>
              <w:ind w:left="34" w:right="-625"/>
              <w:outlineLvl w:val="0"/>
              <w:rPr>
                <w:rFonts w:ascii="Cambria" w:hAnsi="Cambria" w:eastAsia="Times New Roman" w:cs="Times New Roman"/>
                <w:noProof/>
                <w:sz w:val="20"/>
                <w:szCs w:val="20"/>
                <w:lang w:eastAsia="zh-CN"/>
              </w:rPr>
            </w:pPr>
            <w:r w:rsidRPr="008C17FD">
              <w:rPr>
                <w:rFonts w:ascii="Cambria" w:hAnsi="Cambria" w:eastAsia="Times New Roman" w:cs="Times New Roman"/>
                <w:noProof/>
                <w:sz w:val="20"/>
                <w:szCs w:val="20"/>
                <w:lang w:eastAsia="zh-CN"/>
              </w:rPr>
              <w:t>1.3. Departamentul</w:t>
            </w:r>
          </w:p>
        </w:tc>
        <w:tc>
          <w:tcPr>
            <w:tcW w:w="6498" w:type="dxa"/>
          </w:tcPr>
          <w:p w:rsidRPr="008C17FD" w:rsidR="008C17FD" w:rsidP="008C17FD" w:rsidRDefault="008C17FD" w14:paraId="47663992" w14:textId="239255A9">
            <w:pPr>
              <w:keepNext/>
              <w:suppressAutoHyphens/>
              <w:spacing w:after="0" w:line="240" w:lineRule="auto"/>
              <w:ind w:left="90" w:right="-625"/>
              <w:outlineLvl w:val="0"/>
              <w:rPr>
                <w:rFonts w:eastAsia="Times New Roman" w:cs="Times New Roman" w:asciiTheme="minorHAnsi" w:hAnsiTheme="minorHAnsi"/>
                <w:noProof/>
                <w:sz w:val="20"/>
                <w:szCs w:val="20"/>
                <w:lang w:eastAsia="zh-CN"/>
              </w:rPr>
            </w:pPr>
            <w:r w:rsidRPr="008C17FD">
              <w:rPr>
                <w:rFonts w:asciiTheme="minorHAnsi" w:hAnsiTheme="minorHAnsi"/>
                <w:noProof/>
                <w:sz w:val="20"/>
                <w:szCs w:val="20"/>
              </w:rPr>
              <w:t>Ştiinţe ale Educaţiei</w:t>
            </w:r>
          </w:p>
        </w:tc>
      </w:tr>
      <w:tr w:rsidRPr="008C17FD" w:rsidR="008C17FD" w:rsidTr="008F2AD3" w14:paraId="5B7A7F1F" w14:textId="77777777">
        <w:tc>
          <w:tcPr>
            <w:tcW w:w="3875" w:type="dxa"/>
          </w:tcPr>
          <w:p w:rsidRPr="008C17FD" w:rsidR="008C17FD" w:rsidP="008C17FD" w:rsidRDefault="008C17FD" w14:paraId="2BA62916" w14:textId="77777777">
            <w:pPr>
              <w:suppressAutoHyphens/>
              <w:spacing w:after="0" w:line="240" w:lineRule="auto"/>
              <w:ind w:left="34"/>
              <w:rPr>
                <w:rFonts w:ascii="Cambria" w:hAnsi="Cambria" w:eastAsia="Times New Roman" w:cs="Times New Roman"/>
                <w:noProof/>
                <w:sz w:val="20"/>
                <w:szCs w:val="20"/>
                <w:lang w:eastAsia="zh-CN"/>
              </w:rPr>
            </w:pPr>
            <w:r w:rsidRPr="008C17FD">
              <w:rPr>
                <w:rFonts w:ascii="Cambria" w:hAnsi="Cambria" w:eastAsia="Times New Roman" w:cs="Times New Roman"/>
                <w:noProof/>
                <w:sz w:val="20"/>
                <w:szCs w:val="20"/>
                <w:lang w:eastAsia="zh-CN"/>
              </w:rPr>
              <w:t>1.4.</w:t>
            </w:r>
            <w:r w:rsidRPr="008C17FD">
              <w:rPr>
                <w:rFonts w:ascii="Cambria" w:hAnsi="Cambria" w:eastAsia="Times New Roman" w:cs="Times New Roman"/>
                <w:b/>
                <w:noProof/>
                <w:sz w:val="20"/>
                <w:szCs w:val="20"/>
                <w:lang w:eastAsia="zh-CN"/>
              </w:rPr>
              <w:t xml:space="preserve"> </w:t>
            </w:r>
            <w:r w:rsidRPr="008C17FD">
              <w:rPr>
                <w:rFonts w:ascii="Cambria" w:hAnsi="Cambria" w:eastAsia="Times New Roman" w:cs="Times New Roman"/>
                <w:noProof/>
                <w:sz w:val="20"/>
                <w:szCs w:val="20"/>
                <w:lang w:eastAsia="zh-CN"/>
              </w:rPr>
              <w:t>Domeniul de studii</w:t>
            </w:r>
          </w:p>
        </w:tc>
        <w:tc>
          <w:tcPr>
            <w:tcW w:w="6498" w:type="dxa"/>
          </w:tcPr>
          <w:p w:rsidRPr="008C17FD" w:rsidR="008C17FD" w:rsidP="008C17FD" w:rsidRDefault="008C17FD" w14:paraId="2082F840" w14:textId="3FECF25C">
            <w:pPr>
              <w:keepNext/>
              <w:suppressAutoHyphens/>
              <w:spacing w:after="0" w:line="240" w:lineRule="auto"/>
              <w:ind w:left="90" w:right="-625"/>
              <w:outlineLvl w:val="0"/>
              <w:rPr>
                <w:rFonts w:eastAsia="Times New Roman" w:cs="Times New Roman" w:asciiTheme="minorHAnsi" w:hAnsiTheme="minorHAnsi"/>
                <w:noProof/>
                <w:sz w:val="20"/>
                <w:szCs w:val="20"/>
                <w:lang w:eastAsia="zh-CN"/>
              </w:rPr>
            </w:pPr>
            <w:r w:rsidRPr="008C17FD">
              <w:rPr>
                <w:rFonts w:asciiTheme="minorHAnsi" w:hAnsiTheme="minorHAnsi"/>
                <w:noProof/>
                <w:sz w:val="20"/>
                <w:szCs w:val="20"/>
              </w:rPr>
              <w:t>Ştiinţe ale Educaţiei</w:t>
            </w:r>
          </w:p>
        </w:tc>
      </w:tr>
      <w:tr w:rsidRPr="008C17FD" w:rsidR="008C17FD" w:rsidTr="008F2AD3" w14:paraId="35FB3615" w14:textId="77777777">
        <w:tc>
          <w:tcPr>
            <w:tcW w:w="3875" w:type="dxa"/>
          </w:tcPr>
          <w:p w:rsidRPr="008C17FD" w:rsidR="008C17FD" w:rsidP="008C17FD" w:rsidRDefault="008C17FD" w14:paraId="056BBA3B" w14:textId="77777777">
            <w:pPr>
              <w:suppressAutoHyphens/>
              <w:spacing w:after="0" w:line="240" w:lineRule="auto"/>
              <w:ind w:left="34"/>
              <w:rPr>
                <w:rFonts w:ascii="Cambria" w:hAnsi="Cambria" w:eastAsia="Times New Roman" w:cs="Times New Roman"/>
                <w:noProof/>
                <w:sz w:val="20"/>
                <w:szCs w:val="20"/>
                <w:vertAlign w:val="superscript"/>
                <w:lang w:eastAsia="zh-CN"/>
              </w:rPr>
            </w:pPr>
            <w:r w:rsidRPr="008C17FD">
              <w:rPr>
                <w:rFonts w:ascii="Cambria" w:hAnsi="Cambria" w:eastAsia="Times New Roman" w:cs="Times New Roman"/>
                <w:noProof/>
                <w:sz w:val="20"/>
                <w:szCs w:val="20"/>
                <w:lang w:eastAsia="zh-CN"/>
              </w:rPr>
              <w:t>1.5.</w:t>
            </w:r>
            <w:r w:rsidRPr="008C17FD">
              <w:rPr>
                <w:rFonts w:ascii="Cambria" w:hAnsi="Cambria" w:eastAsia="Times New Roman" w:cs="Times New Roman"/>
                <w:b/>
                <w:noProof/>
                <w:sz w:val="20"/>
                <w:szCs w:val="20"/>
                <w:lang w:eastAsia="zh-CN"/>
              </w:rPr>
              <w:t xml:space="preserve"> </w:t>
            </w:r>
            <w:r w:rsidRPr="008C17FD">
              <w:rPr>
                <w:rFonts w:ascii="Cambria" w:hAnsi="Cambria" w:eastAsia="Times New Roman" w:cs="Times New Roman"/>
                <w:noProof/>
                <w:sz w:val="20"/>
                <w:szCs w:val="20"/>
                <w:lang w:eastAsia="zh-CN"/>
              </w:rPr>
              <w:t>Ciclul de studii</w:t>
            </w:r>
          </w:p>
        </w:tc>
        <w:tc>
          <w:tcPr>
            <w:tcW w:w="6498" w:type="dxa"/>
          </w:tcPr>
          <w:p w:rsidRPr="008C17FD" w:rsidR="008C17FD" w:rsidP="008C17FD" w:rsidRDefault="008C17FD" w14:paraId="10D4277A" w14:textId="001A9595">
            <w:pPr>
              <w:keepNext/>
              <w:suppressAutoHyphens/>
              <w:spacing w:after="0" w:line="240" w:lineRule="auto"/>
              <w:ind w:left="90" w:right="-625"/>
              <w:outlineLvl w:val="0"/>
              <w:rPr>
                <w:rFonts w:eastAsia="Times New Roman" w:cs="Times New Roman" w:asciiTheme="minorHAnsi" w:hAnsiTheme="minorHAnsi"/>
                <w:noProof/>
                <w:sz w:val="20"/>
                <w:szCs w:val="20"/>
                <w:lang w:eastAsia="zh-CN"/>
              </w:rPr>
            </w:pPr>
            <w:r w:rsidRPr="008C17FD">
              <w:rPr>
                <w:rFonts w:asciiTheme="minorHAnsi" w:hAnsiTheme="minorHAnsi"/>
                <w:noProof/>
                <w:sz w:val="20"/>
                <w:szCs w:val="20"/>
              </w:rPr>
              <w:t>Master</w:t>
            </w:r>
          </w:p>
        </w:tc>
      </w:tr>
      <w:tr w:rsidRPr="008C17FD" w:rsidR="008C17FD" w:rsidTr="008F2AD3" w14:paraId="455846F3" w14:textId="77777777">
        <w:trPr>
          <w:trHeight w:val="106"/>
        </w:trPr>
        <w:tc>
          <w:tcPr>
            <w:tcW w:w="3875" w:type="dxa"/>
          </w:tcPr>
          <w:p w:rsidRPr="008C17FD" w:rsidR="008C17FD" w:rsidP="008C17FD" w:rsidRDefault="008C17FD" w14:paraId="01569767" w14:textId="77777777">
            <w:pPr>
              <w:keepNext/>
              <w:suppressAutoHyphens/>
              <w:spacing w:after="0" w:line="240" w:lineRule="auto"/>
              <w:ind w:left="34"/>
              <w:outlineLvl w:val="1"/>
              <w:rPr>
                <w:rFonts w:ascii="Cambria" w:hAnsi="Cambria" w:eastAsia="Times New Roman" w:cs="Times New Roman"/>
                <w:noProof/>
                <w:sz w:val="20"/>
                <w:szCs w:val="20"/>
                <w:lang w:eastAsia="zh-CN"/>
              </w:rPr>
            </w:pPr>
            <w:r w:rsidRPr="008C17FD">
              <w:rPr>
                <w:rFonts w:ascii="Cambria" w:hAnsi="Cambria" w:eastAsia="Times New Roman" w:cs="Times New Roman"/>
                <w:noProof/>
                <w:sz w:val="20"/>
                <w:szCs w:val="20"/>
                <w:lang w:eastAsia="zh-CN"/>
              </w:rPr>
              <w:t>1.6. Programul de studii / Calificarea</w:t>
            </w:r>
          </w:p>
        </w:tc>
        <w:tc>
          <w:tcPr>
            <w:tcW w:w="6498" w:type="dxa"/>
          </w:tcPr>
          <w:p w:rsidRPr="008C17FD" w:rsidR="008C17FD" w:rsidP="008C17FD" w:rsidRDefault="008C17FD" w14:paraId="71FB00BD" w14:textId="16E926A9">
            <w:pPr>
              <w:keepNext/>
              <w:suppressAutoHyphens/>
              <w:spacing w:after="0" w:line="240" w:lineRule="auto"/>
              <w:ind w:left="90" w:right="-625"/>
              <w:outlineLvl w:val="0"/>
              <w:rPr>
                <w:rFonts w:ascii="Cambria" w:hAnsi="Cambria" w:eastAsia="Times New Roman" w:cs="Times New Roman"/>
                <w:noProof/>
                <w:sz w:val="20"/>
                <w:szCs w:val="20"/>
                <w:lang w:eastAsia="zh-CN"/>
              </w:rPr>
            </w:pPr>
            <w:r w:rsidRPr="008C17FD">
              <w:rPr>
                <w:rFonts w:ascii="Cambria" w:hAnsi="Cambria"/>
                <w:noProof/>
                <w:sz w:val="20"/>
                <w:szCs w:val="20"/>
              </w:rPr>
              <w:t>Consiliere şcolară şi în carieră</w:t>
            </w:r>
          </w:p>
        </w:tc>
      </w:tr>
      <w:tr w:rsidRPr="008C17FD" w:rsidR="00502C7D" w:rsidTr="002C0433" w14:paraId="23C064D7" w14:textId="77777777">
        <w:trPr>
          <w:trHeight w:val="106"/>
        </w:trPr>
        <w:tc>
          <w:tcPr>
            <w:tcW w:w="3875" w:type="dxa"/>
          </w:tcPr>
          <w:p w:rsidRPr="008C17FD" w:rsidR="00502C7D" w:rsidP="002C0433" w:rsidRDefault="00502C7D" w14:paraId="66A6BA0F" w14:textId="77777777">
            <w:pPr>
              <w:keepNext/>
              <w:suppressAutoHyphens/>
              <w:spacing w:after="0" w:line="240" w:lineRule="auto"/>
              <w:ind w:left="34"/>
              <w:outlineLvl w:val="1"/>
              <w:rPr>
                <w:rFonts w:ascii="Cambria" w:hAnsi="Cambria" w:eastAsia="Times New Roman" w:cs="Times New Roman"/>
                <w:noProof/>
                <w:sz w:val="20"/>
                <w:szCs w:val="20"/>
                <w:lang w:eastAsia="zh-CN"/>
              </w:rPr>
            </w:pPr>
            <w:r w:rsidRPr="008C17FD">
              <w:rPr>
                <w:rFonts w:ascii="Cambria" w:hAnsi="Cambria" w:eastAsia="Times New Roman" w:cs="Times New Roman"/>
                <w:noProof/>
                <w:sz w:val="20"/>
                <w:szCs w:val="20"/>
                <w:lang w:eastAsia="zh-CN"/>
              </w:rPr>
              <w:t>1.7. Forma de învățământ</w:t>
            </w:r>
          </w:p>
        </w:tc>
        <w:tc>
          <w:tcPr>
            <w:tcW w:w="6498" w:type="dxa"/>
            <w:vAlign w:val="center"/>
          </w:tcPr>
          <w:p w:rsidRPr="008C17FD" w:rsidR="00502C7D" w:rsidP="002C0433" w:rsidRDefault="00502C7D" w14:paraId="253CACDD" w14:textId="77777777">
            <w:pPr>
              <w:keepNext/>
              <w:suppressAutoHyphens/>
              <w:spacing w:after="0" w:line="240" w:lineRule="auto"/>
              <w:ind w:right="-625"/>
              <w:outlineLvl w:val="0"/>
              <w:rPr>
                <w:rFonts w:ascii="Cambria" w:hAnsi="Cambria" w:eastAsia="Times New Roman" w:cs="Times New Roman"/>
                <w:noProof/>
                <w:sz w:val="20"/>
                <w:szCs w:val="20"/>
                <w:lang w:eastAsia="zh-CN"/>
              </w:rPr>
            </w:pPr>
            <w:r w:rsidRPr="008C17FD">
              <w:rPr>
                <w:rFonts w:ascii="Cambria" w:hAnsi="Cambria" w:eastAsia="Times New Roman" w:cs="Times New Roman"/>
                <w:noProof/>
                <w:sz w:val="20"/>
                <w:szCs w:val="20"/>
                <w:lang w:eastAsia="zh-CN"/>
              </w:rPr>
              <w:t>Învățământ la distanță</w:t>
            </w:r>
          </w:p>
        </w:tc>
      </w:tr>
    </w:tbl>
    <w:p w:rsidRPr="00F61417" w:rsidR="00502C7D" w:rsidP="00F61417" w:rsidRDefault="00502C7D" w14:paraId="616EF84D" w14:textId="77777777">
      <w:pPr>
        <w:suppressAutoHyphens/>
        <w:spacing w:after="0" w:line="240" w:lineRule="auto"/>
        <w:rPr>
          <w:rFonts w:ascii="Cambria" w:hAnsi="Cambria" w:eastAsia="Times New Roman" w:cs="Times New Roman"/>
          <w:noProof/>
          <w:sz w:val="20"/>
          <w:szCs w:val="20"/>
          <w:lang w:eastAsia="zh-CN"/>
        </w:rPr>
      </w:pPr>
    </w:p>
    <w:tbl>
      <w:tblPr>
        <w:tblW w:w="10373" w:type="dxa"/>
        <w:tblInd w:w="-3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920"/>
        <w:gridCol w:w="708"/>
        <w:gridCol w:w="75"/>
        <w:gridCol w:w="1348"/>
        <w:gridCol w:w="420"/>
        <w:gridCol w:w="500"/>
        <w:gridCol w:w="1201"/>
        <w:gridCol w:w="851"/>
        <w:gridCol w:w="283"/>
        <w:gridCol w:w="992"/>
        <w:gridCol w:w="541"/>
        <w:gridCol w:w="452"/>
        <w:gridCol w:w="1082"/>
      </w:tblGrid>
      <w:tr w:rsidRPr="008C17FD" w:rsidR="00502C7D" w:rsidTr="002C0433" w14:paraId="2811A5CB" w14:textId="77777777">
        <w:tc>
          <w:tcPr>
            <w:tcW w:w="10373" w:type="dxa"/>
            <w:gridSpan w:val="13"/>
            <w:tcBorders>
              <w:top w:val="nil"/>
              <w:left w:val="nil"/>
              <w:bottom w:val="single" w:color="auto" w:sz="4" w:space="0"/>
              <w:right w:val="nil"/>
            </w:tcBorders>
          </w:tcPr>
          <w:p w:rsidRPr="008C17FD" w:rsidR="00502C7D" w:rsidP="00502C7D" w:rsidRDefault="00502C7D" w14:paraId="793896DC" w14:textId="77777777">
            <w:pPr>
              <w:pStyle w:val="ListParagraph"/>
              <w:numPr>
                <w:ilvl w:val="0"/>
                <w:numId w:val="7"/>
              </w:numPr>
              <w:suppressAutoHyphens/>
              <w:spacing w:after="0" w:line="240" w:lineRule="auto"/>
              <w:rPr>
                <w:rFonts w:ascii="Cambria" w:hAnsi="Cambria" w:eastAsia="Times New Roman" w:cs="Times New Roman"/>
                <w:b/>
                <w:noProof/>
                <w:sz w:val="20"/>
                <w:szCs w:val="20"/>
                <w:lang w:val="ro-RO" w:eastAsia="zh-CN"/>
              </w:rPr>
            </w:pPr>
            <w:r w:rsidRPr="008C17FD">
              <w:rPr>
                <w:rFonts w:ascii="Cambria" w:hAnsi="Cambria" w:eastAsia="Times New Roman" w:cs="Times New Roman"/>
                <w:b/>
                <w:noProof/>
                <w:sz w:val="20"/>
                <w:szCs w:val="20"/>
                <w:lang w:val="ro-RO" w:eastAsia="zh-CN"/>
              </w:rPr>
              <w:t xml:space="preserve">Date despre disciplină </w:t>
            </w:r>
          </w:p>
          <w:p w:rsidRPr="008C17FD" w:rsidR="00502C7D" w:rsidP="002C0433" w:rsidRDefault="00502C7D" w14:paraId="0B005D8D" w14:textId="77777777">
            <w:pPr>
              <w:suppressAutoHyphens/>
              <w:spacing w:after="0" w:line="240" w:lineRule="auto"/>
              <w:rPr>
                <w:rFonts w:ascii="Cambria" w:hAnsi="Cambria" w:eastAsia="Times New Roman" w:cs="Times New Roman"/>
                <w:b/>
                <w:noProof/>
                <w:sz w:val="20"/>
                <w:szCs w:val="20"/>
                <w:lang w:eastAsia="zh-CN"/>
              </w:rPr>
            </w:pPr>
          </w:p>
        </w:tc>
      </w:tr>
      <w:tr w:rsidRPr="008C17FD" w:rsidR="00502C7D" w:rsidTr="002C0433" w14:paraId="1348A19E" w14:textId="77777777">
        <w:tc>
          <w:tcPr>
            <w:tcW w:w="2703" w:type="dxa"/>
            <w:gridSpan w:val="3"/>
            <w:tcBorders>
              <w:top w:val="single" w:color="auto" w:sz="4" w:space="0"/>
            </w:tcBorders>
          </w:tcPr>
          <w:p w:rsidRPr="008C17FD" w:rsidR="00502C7D" w:rsidP="002C0433" w:rsidRDefault="00502C7D" w14:paraId="48121FBB" w14:textId="77777777">
            <w:pPr>
              <w:suppressAutoHyphens/>
              <w:spacing w:after="0" w:line="240" w:lineRule="auto"/>
              <w:rPr>
                <w:rFonts w:ascii="Cambria" w:hAnsi="Cambria" w:eastAsia="Times New Roman" w:cs="Times New Roman"/>
                <w:noProof/>
                <w:sz w:val="20"/>
                <w:szCs w:val="20"/>
                <w:lang w:eastAsia="zh-CN"/>
              </w:rPr>
            </w:pPr>
            <w:r w:rsidRPr="008C17FD">
              <w:rPr>
                <w:rFonts w:ascii="Cambria" w:hAnsi="Cambria" w:eastAsia="Times New Roman" w:cs="Times New Roman"/>
                <w:noProof/>
                <w:sz w:val="20"/>
                <w:szCs w:val="20"/>
                <w:lang w:eastAsia="zh-CN"/>
              </w:rPr>
              <w:t>2.1. Denumirea disciplinei</w:t>
            </w:r>
          </w:p>
        </w:tc>
        <w:tc>
          <w:tcPr>
            <w:tcW w:w="4603" w:type="dxa"/>
            <w:gridSpan w:val="6"/>
            <w:tcBorders>
              <w:top w:val="single" w:color="auto" w:sz="4" w:space="0"/>
            </w:tcBorders>
          </w:tcPr>
          <w:p w:rsidRPr="008C17FD" w:rsidR="00502C7D" w:rsidP="002C0433" w:rsidRDefault="008C17FD" w14:paraId="7A58319B" w14:textId="3F303B71">
            <w:pPr>
              <w:suppressAutoHyphens/>
              <w:spacing w:after="0" w:line="240" w:lineRule="auto"/>
              <w:rPr>
                <w:rFonts w:ascii="Cambria" w:hAnsi="Cambria" w:eastAsia="Times New Roman" w:cs="Times New Roman"/>
                <w:b/>
                <w:noProof/>
                <w:sz w:val="20"/>
                <w:szCs w:val="20"/>
                <w:lang w:eastAsia="zh-CN"/>
              </w:rPr>
            </w:pPr>
            <w:r w:rsidRPr="008C17FD">
              <w:rPr>
                <w:rFonts w:ascii="Cambria" w:hAnsi="Cambria" w:eastAsia="Times New Roman" w:cs="Times New Roman"/>
                <w:b/>
                <w:bCs/>
                <w:noProof/>
                <w:sz w:val="20"/>
                <w:szCs w:val="20"/>
                <w:lang w:val="it-IT" w:eastAsia="zh-CN"/>
              </w:rPr>
              <w:t>Teorii şi tehnici avansate  de consiliere educaţională</w:t>
            </w:r>
          </w:p>
        </w:tc>
        <w:tc>
          <w:tcPr>
            <w:tcW w:w="1533" w:type="dxa"/>
            <w:gridSpan w:val="2"/>
            <w:tcBorders>
              <w:top w:val="single" w:color="auto" w:sz="4" w:space="0"/>
            </w:tcBorders>
          </w:tcPr>
          <w:p w:rsidRPr="008C17FD" w:rsidR="00502C7D" w:rsidP="002C0433" w:rsidRDefault="00502C7D" w14:paraId="2473FDFF" w14:textId="77777777">
            <w:pPr>
              <w:suppressAutoHyphens/>
              <w:spacing w:after="0" w:line="240" w:lineRule="auto"/>
              <w:rPr>
                <w:rFonts w:ascii="Cambria" w:hAnsi="Cambria" w:eastAsia="Times New Roman" w:cs="Times New Roman"/>
                <w:noProof/>
                <w:sz w:val="20"/>
                <w:szCs w:val="20"/>
                <w:lang w:eastAsia="zh-CN"/>
              </w:rPr>
            </w:pPr>
            <w:r w:rsidRPr="008C17FD">
              <w:rPr>
                <w:rFonts w:ascii="Cambria" w:hAnsi="Cambria" w:eastAsia="Times New Roman" w:cs="Times New Roman"/>
                <w:noProof/>
                <w:sz w:val="20"/>
                <w:szCs w:val="20"/>
                <w:lang w:eastAsia="zh-CN"/>
              </w:rPr>
              <w:t>Codul disciplinei</w:t>
            </w:r>
          </w:p>
        </w:tc>
        <w:tc>
          <w:tcPr>
            <w:tcW w:w="1534" w:type="dxa"/>
            <w:gridSpan w:val="2"/>
            <w:tcBorders>
              <w:top w:val="single" w:color="auto" w:sz="4" w:space="0"/>
            </w:tcBorders>
          </w:tcPr>
          <w:p w:rsidRPr="008C17FD" w:rsidR="00502C7D" w:rsidP="002C0433" w:rsidRDefault="008C17FD" w14:paraId="10E3EEB0" w14:textId="1119E587">
            <w:pPr>
              <w:suppressAutoHyphens/>
              <w:spacing w:after="0" w:line="240" w:lineRule="auto"/>
              <w:rPr>
                <w:rFonts w:ascii="Cambria" w:hAnsi="Cambria" w:eastAsia="Times New Roman" w:cs="Times New Roman"/>
                <w:b/>
                <w:noProof/>
                <w:sz w:val="20"/>
                <w:szCs w:val="20"/>
                <w:lang w:eastAsia="zh-CN"/>
              </w:rPr>
            </w:pPr>
            <w:r w:rsidRPr="008C17FD">
              <w:rPr>
                <w:rFonts w:ascii="Cambria" w:hAnsi="Cambria" w:eastAsia="Times New Roman" w:cs="Times New Roman"/>
                <w:b/>
                <w:bCs/>
                <w:noProof/>
                <w:sz w:val="20"/>
                <w:szCs w:val="20"/>
                <w:lang w:eastAsia="zh-CN"/>
              </w:rPr>
              <w:t>PMR 4123</w:t>
            </w:r>
          </w:p>
        </w:tc>
      </w:tr>
      <w:tr w:rsidRPr="008C17FD" w:rsidR="00502C7D" w:rsidTr="002C0433" w14:paraId="4599EC2A" w14:textId="77777777">
        <w:tc>
          <w:tcPr>
            <w:tcW w:w="4971" w:type="dxa"/>
            <w:gridSpan w:val="6"/>
          </w:tcPr>
          <w:p w:rsidRPr="008C17FD" w:rsidR="00502C7D" w:rsidP="002C0433" w:rsidRDefault="00502C7D" w14:paraId="646CEF68" w14:textId="2EB65DB5">
            <w:pPr>
              <w:suppressAutoHyphens/>
              <w:spacing w:after="0" w:line="240" w:lineRule="auto"/>
              <w:ind w:left="34"/>
              <w:rPr>
                <w:rFonts w:ascii="Cambria" w:hAnsi="Cambria" w:eastAsia="Times New Roman" w:cs="Times New Roman"/>
                <w:noProof/>
                <w:sz w:val="20"/>
                <w:szCs w:val="20"/>
                <w:lang w:eastAsia="zh-CN"/>
              </w:rPr>
            </w:pPr>
            <w:r w:rsidRPr="008C17FD">
              <w:rPr>
                <w:rFonts w:ascii="Cambria" w:hAnsi="Cambria" w:eastAsia="Times New Roman" w:cs="Times New Roman"/>
                <w:noProof/>
                <w:sz w:val="20"/>
                <w:szCs w:val="20"/>
                <w:lang w:eastAsia="zh-CN"/>
              </w:rPr>
              <w:t xml:space="preserve">2.2. Titularul activităților de curs – Coordonatorul de disciplină </w:t>
            </w:r>
          </w:p>
        </w:tc>
        <w:tc>
          <w:tcPr>
            <w:tcW w:w="5402" w:type="dxa"/>
            <w:gridSpan w:val="7"/>
          </w:tcPr>
          <w:p w:rsidRPr="008C17FD" w:rsidR="00502C7D" w:rsidP="002C0433" w:rsidRDefault="008C17FD" w14:paraId="42294DC9" w14:textId="1496A1C4">
            <w:pPr>
              <w:suppressAutoHyphens/>
              <w:spacing w:after="0" w:line="240" w:lineRule="auto"/>
              <w:rPr>
                <w:rFonts w:ascii="Cambria" w:hAnsi="Cambria" w:eastAsia="Times New Roman" w:cs="Times New Roman"/>
                <w:noProof/>
                <w:sz w:val="20"/>
                <w:szCs w:val="20"/>
                <w:lang w:eastAsia="zh-CN"/>
              </w:rPr>
            </w:pPr>
            <w:r>
              <w:rPr>
                <w:rFonts w:ascii="Cambria" w:hAnsi="Cambria" w:eastAsia="Times New Roman" w:cs="Times New Roman"/>
                <w:noProof/>
                <w:sz w:val="20"/>
                <w:szCs w:val="20"/>
                <w:lang w:val="it-IT" w:eastAsia="zh-CN"/>
              </w:rPr>
              <w:t xml:space="preserve">Conf. </w:t>
            </w:r>
            <w:r w:rsidRPr="008C17FD">
              <w:rPr>
                <w:rFonts w:ascii="Cambria" w:hAnsi="Cambria" w:eastAsia="Times New Roman" w:cs="Times New Roman"/>
                <w:noProof/>
                <w:sz w:val="20"/>
                <w:szCs w:val="20"/>
                <w:lang w:val="it-IT" w:eastAsia="zh-CN"/>
              </w:rPr>
              <w:t>univ. dr. Cornelia Stan</w:t>
            </w:r>
          </w:p>
        </w:tc>
      </w:tr>
      <w:tr w:rsidRPr="008C17FD" w:rsidR="00502C7D" w:rsidTr="002C0433" w14:paraId="24CF057D" w14:textId="77777777">
        <w:tc>
          <w:tcPr>
            <w:tcW w:w="4971" w:type="dxa"/>
            <w:gridSpan w:val="6"/>
            <w:tcBorders>
              <w:bottom w:val="single" w:color="auto" w:sz="4" w:space="0"/>
            </w:tcBorders>
          </w:tcPr>
          <w:p w:rsidRPr="008C17FD" w:rsidR="00502C7D" w:rsidP="002C0433" w:rsidRDefault="00502C7D" w14:paraId="3D05E06C" w14:textId="163883C7">
            <w:pPr>
              <w:suppressAutoHyphens/>
              <w:spacing w:after="0" w:line="240" w:lineRule="auto"/>
              <w:ind w:left="34"/>
              <w:rPr>
                <w:rFonts w:ascii="Cambria" w:hAnsi="Cambria" w:eastAsia="Times New Roman" w:cs="Times New Roman"/>
                <w:noProof/>
                <w:sz w:val="20"/>
                <w:szCs w:val="20"/>
                <w:lang w:eastAsia="zh-CN"/>
              </w:rPr>
            </w:pPr>
            <w:r w:rsidRPr="008C17FD">
              <w:rPr>
                <w:rFonts w:ascii="Cambria" w:hAnsi="Cambria" w:eastAsia="Times New Roman" w:cs="Times New Roman"/>
                <w:noProof/>
                <w:sz w:val="20"/>
                <w:szCs w:val="20"/>
                <w:lang w:eastAsia="zh-CN"/>
              </w:rPr>
              <w:t xml:space="preserve">2.3. Titularul activităților de seminar / laborator / proiect – tutorele </w:t>
            </w:r>
          </w:p>
        </w:tc>
        <w:tc>
          <w:tcPr>
            <w:tcW w:w="5402" w:type="dxa"/>
            <w:gridSpan w:val="7"/>
            <w:tcBorders>
              <w:bottom w:val="single" w:color="auto" w:sz="4" w:space="0"/>
            </w:tcBorders>
          </w:tcPr>
          <w:p w:rsidRPr="008C17FD" w:rsidR="00502C7D" w:rsidP="002C0433" w:rsidRDefault="008C17FD" w14:paraId="257F6EEB" w14:textId="20C64938">
            <w:pPr>
              <w:suppressAutoHyphens/>
              <w:spacing w:after="0" w:line="240" w:lineRule="auto"/>
              <w:rPr>
                <w:rFonts w:ascii="Cambria" w:hAnsi="Cambria" w:eastAsia="Times New Roman" w:cs="Times New Roman"/>
                <w:noProof/>
                <w:sz w:val="20"/>
                <w:szCs w:val="20"/>
                <w:lang w:eastAsia="zh-CN"/>
              </w:rPr>
            </w:pPr>
            <w:r w:rsidRPr="008C17FD">
              <w:rPr>
                <w:rFonts w:ascii="Cambria" w:hAnsi="Cambria" w:eastAsia="Times New Roman" w:cs="Times New Roman"/>
                <w:noProof/>
                <w:sz w:val="20"/>
                <w:szCs w:val="20"/>
                <w:lang w:eastAsia="zh-CN"/>
              </w:rPr>
              <w:t>Conf. univ. dr. Cornelia Stan</w:t>
            </w:r>
          </w:p>
        </w:tc>
      </w:tr>
      <w:tr w:rsidRPr="00324B93" w:rsidR="00502C7D" w:rsidTr="008C17FD" w14:paraId="68D1934D" w14:textId="77777777">
        <w:trPr>
          <w:trHeight w:val="345"/>
        </w:trPr>
        <w:tc>
          <w:tcPr>
            <w:tcW w:w="1920" w:type="dxa"/>
            <w:vMerge w:val="restart"/>
          </w:tcPr>
          <w:p w:rsidRPr="00324B93" w:rsidR="00502C7D" w:rsidP="002C0433" w:rsidRDefault="00502C7D" w14:paraId="35125744" w14:textId="77777777">
            <w:pPr>
              <w:suppressAutoHyphens/>
              <w:spacing w:after="0" w:line="240" w:lineRule="auto"/>
              <w:ind w:left="34"/>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2.4. Anul de studiu</w:t>
            </w:r>
          </w:p>
        </w:tc>
        <w:tc>
          <w:tcPr>
            <w:tcW w:w="708" w:type="dxa"/>
            <w:vMerge w:val="restart"/>
            <w:vAlign w:val="center"/>
          </w:tcPr>
          <w:p w:rsidRPr="00324B93" w:rsidR="00502C7D" w:rsidP="002C0433" w:rsidRDefault="00502C7D" w14:paraId="1BAA90CA" w14:textId="34DA5BED">
            <w:pPr>
              <w:suppressAutoHyphens/>
              <w:spacing w:after="0" w:line="240" w:lineRule="auto"/>
              <w:jc w:val="center"/>
              <w:rPr>
                <w:rFonts w:ascii="Cambria" w:hAnsi="Cambria" w:eastAsia="Times New Roman" w:cs="Times New Roman"/>
                <w:color w:val="FF0000"/>
                <w:sz w:val="20"/>
                <w:szCs w:val="20"/>
                <w:lang w:eastAsia="zh-CN"/>
              </w:rPr>
            </w:pPr>
            <w:r w:rsidRPr="008C17FD">
              <w:rPr>
                <w:rFonts w:ascii="Cambria" w:hAnsi="Cambria" w:eastAsia="Times New Roman" w:cs="Times New Roman"/>
                <w:sz w:val="20"/>
                <w:szCs w:val="20"/>
                <w:lang w:eastAsia="zh-CN"/>
              </w:rPr>
              <w:t xml:space="preserve">II </w:t>
            </w:r>
          </w:p>
        </w:tc>
        <w:tc>
          <w:tcPr>
            <w:tcW w:w="1423" w:type="dxa"/>
            <w:gridSpan w:val="2"/>
            <w:vMerge w:val="restart"/>
          </w:tcPr>
          <w:p w:rsidRPr="00324B93" w:rsidR="00502C7D" w:rsidP="002C0433" w:rsidRDefault="00502C7D" w14:paraId="79815AFD" w14:textId="77777777">
            <w:pPr>
              <w:suppressAutoHyphens/>
              <w:spacing w:after="0" w:line="240" w:lineRule="auto"/>
              <w:ind w:right="-203"/>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2.5. Semestrul</w:t>
            </w:r>
          </w:p>
        </w:tc>
        <w:tc>
          <w:tcPr>
            <w:tcW w:w="420" w:type="dxa"/>
            <w:vMerge w:val="restart"/>
            <w:vAlign w:val="center"/>
          </w:tcPr>
          <w:p w:rsidRPr="00324B93" w:rsidR="00502C7D" w:rsidP="002C0433" w:rsidRDefault="008C17FD" w14:paraId="728C924B" w14:textId="408608BE">
            <w:pPr>
              <w:suppressAutoHyphens/>
              <w:spacing w:after="0" w:line="240" w:lineRule="auto"/>
              <w:jc w:val="center"/>
              <w:rPr>
                <w:rFonts w:ascii="Cambria" w:hAnsi="Cambria" w:eastAsia="Times New Roman" w:cs="Times New Roman"/>
                <w:color w:val="FF0000"/>
                <w:sz w:val="20"/>
                <w:szCs w:val="20"/>
                <w:lang w:eastAsia="zh-CN"/>
              </w:rPr>
            </w:pPr>
            <w:r>
              <w:rPr>
                <w:rFonts w:ascii="Cambria" w:hAnsi="Cambria" w:eastAsia="Times New Roman" w:cs="Times New Roman"/>
                <w:sz w:val="20"/>
                <w:szCs w:val="20"/>
                <w:lang w:eastAsia="zh-CN"/>
              </w:rPr>
              <w:t>2</w:t>
            </w:r>
          </w:p>
        </w:tc>
        <w:tc>
          <w:tcPr>
            <w:tcW w:w="1701" w:type="dxa"/>
            <w:gridSpan w:val="2"/>
            <w:vMerge w:val="restart"/>
          </w:tcPr>
          <w:p w:rsidRPr="00324B93" w:rsidR="00502C7D" w:rsidP="002C0433" w:rsidRDefault="00502C7D" w14:paraId="15D54727" w14:textId="77777777">
            <w:pPr>
              <w:suppressAutoHyphens/>
              <w:spacing w:after="0" w:line="240" w:lineRule="auto"/>
              <w:ind w:right="-288"/>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 xml:space="preserve">2.6. Tipul </w:t>
            </w:r>
          </w:p>
          <w:p w:rsidRPr="00324B93" w:rsidR="00502C7D" w:rsidP="002C0433" w:rsidRDefault="00502C7D" w14:paraId="3217590B" w14:textId="77777777">
            <w:pPr>
              <w:suppressAutoHyphens/>
              <w:spacing w:after="0" w:line="240" w:lineRule="auto"/>
              <w:ind w:right="-288"/>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de evaluare</w:t>
            </w:r>
          </w:p>
        </w:tc>
        <w:tc>
          <w:tcPr>
            <w:tcW w:w="851" w:type="dxa"/>
            <w:vMerge w:val="restart"/>
            <w:vAlign w:val="center"/>
          </w:tcPr>
          <w:p w:rsidRPr="00324B93" w:rsidR="00502C7D" w:rsidP="002C0433" w:rsidRDefault="00502C7D" w14:paraId="44BFC57A" w14:textId="14AE39E0">
            <w:pPr>
              <w:suppressAutoHyphens/>
              <w:spacing w:after="0" w:line="240" w:lineRule="auto"/>
              <w:jc w:val="center"/>
              <w:rPr>
                <w:rFonts w:ascii="Cambria" w:hAnsi="Cambria" w:eastAsia="Times New Roman" w:cs="Times New Roman"/>
                <w:color w:val="FF0000"/>
                <w:sz w:val="20"/>
                <w:szCs w:val="20"/>
                <w:lang w:eastAsia="zh-CN"/>
              </w:rPr>
            </w:pPr>
            <w:r w:rsidRPr="008C17FD">
              <w:rPr>
                <w:rFonts w:ascii="Cambria" w:hAnsi="Cambria" w:eastAsia="Times New Roman" w:cs="Times New Roman"/>
                <w:sz w:val="20"/>
                <w:szCs w:val="20"/>
                <w:lang w:eastAsia="zh-CN"/>
              </w:rPr>
              <w:t>E</w:t>
            </w:r>
          </w:p>
        </w:tc>
        <w:tc>
          <w:tcPr>
            <w:tcW w:w="1275" w:type="dxa"/>
            <w:gridSpan w:val="2"/>
            <w:vMerge w:val="restart"/>
          </w:tcPr>
          <w:p w:rsidRPr="00324B93" w:rsidR="00502C7D" w:rsidP="002C0433" w:rsidRDefault="00502C7D" w14:paraId="0C07A1EE" w14:textId="77777777">
            <w:pPr>
              <w:suppressAutoHyphens/>
              <w:spacing w:after="0" w:line="240" w:lineRule="auto"/>
              <w:rPr>
                <w:rFonts w:ascii="Cambria" w:hAnsi="Cambria" w:eastAsia="Times New Roman" w:cs="Times New Roman"/>
                <w:sz w:val="20"/>
                <w:szCs w:val="20"/>
                <w:vertAlign w:val="superscript"/>
                <w:lang w:eastAsia="zh-CN"/>
              </w:rPr>
            </w:pPr>
            <w:r w:rsidRPr="00324B93">
              <w:rPr>
                <w:rFonts w:ascii="Cambria" w:hAnsi="Cambria" w:eastAsia="Times New Roman" w:cs="Times New Roman"/>
                <w:sz w:val="20"/>
                <w:szCs w:val="20"/>
                <w:lang w:eastAsia="zh-CN"/>
              </w:rPr>
              <w:t>2.7. Regimul disciplinei</w:t>
            </w:r>
          </w:p>
        </w:tc>
        <w:tc>
          <w:tcPr>
            <w:tcW w:w="993" w:type="dxa"/>
            <w:gridSpan w:val="2"/>
          </w:tcPr>
          <w:p w:rsidRPr="00324B93" w:rsidR="00502C7D" w:rsidP="002C0433" w:rsidRDefault="00502C7D" w14:paraId="1BDBDB50" w14:textId="77777777">
            <w:pPr>
              <w:suppressAutoHyphens/>
              <w:spacing w:after="0" w:line="240" w:lineRule="auto"/>
              <w:rPr>
                <w:rFonts w:ascii="Cambria" w:hAnsi="Cambria" w:eastAsia="Times New Roman" w:cs="Times New Roman"/>
                <w:sz w:val="20"/>
                <w:szCs w:val="20"/>
                <w:vertAlign w:val="superscript"/>
                <w:lang w:eastAsia="zh-CN"/>
              </w:rPr>
            </w:pPr>
            <w:r>
              <w:rPr>
                <w:rFonts w:ascii="Cambria" w:hAnsi="Cambria" w:eastAsia="Times New Roman" w:cs="Times New Roman"/>
                <w:sz w:val="20"/>
                <w:szCs w:val="20"/>
                <w:lang w:eastAsia="zh-CN"/>
              </w:rPr>
              <w:t>Conț</w:t>
            </w:r>
            <w:r w:rsidRPr="00324B93">
              <w:rPr>
                <w:rFonts w:ascii="Cambria" w:hAnsi="Cambria" w:eastAsia="Times New Roman" w:cs="Times New Roman"/>
                <w:sz w:val="20"/>
                <w:szCs w:val="20"/>
                <w:lang w:eastAsia="zh-CN"/>
              </w:rPr>
              <w:t>inut</w:t>
            </w:r>
          </w:p>
        </w:tc>
        <w:tc>
          <w:tcPr>
            <w:tcW w:w="1082" w:type="dxa"/>
          </w:tcPr>
          <w:p w:rsidRPr="00CB7D36" w:rsidR="00502C7D" w:rsidP="002C0433" w:rsidRDefault="00D0746D" w14:paraId="5C795A36" w14:textId="64B47FC8">
            <w:pPr>
              <w:suppressAutoHyphens/>
              <w:spacing w:after="0" w:line="240" w:lineRule="auto"/>
              <w:rPr>
                <w:rFonts w:ascii="Cambria" w:hAnsi="Cambria" w:eastAsia="Times New Roman" w:cs="Times New Roman"/>
                <w:sz w:val="18"/>
                <w:szCs w:val="20"/>
                <w:lang w:eastAsia="zh-CN"/>
              </w:rPr>
            </w:pPr>
            <w:r>
              <w:rPr>
                <w:rFonts w:ascii="Cambria" w:hAnsi="Cambria" w:eastAsia="Times New Roman" w:cs="Times New Roman"/>
                <w:sz w:val="18"/>
                <w:szCs w:val="20"/>
                <w:lang w:eastAsia="zh-CN"/>
              </w:rPr>
              <w:t>Tipul</w:t>
            </w:r>
            <w:r w:rsidRPr="00CB7D36" w:rsidR="00502C7D">
              <w:rPr>
                <w:rFonts w:ascii="Cambria" w:hAnsi="Cambria" w:eastAsia="Times New Roman" w:cs="Times New Roman"/>
                <w:sz w:val="18"/>
                <w:szCs w:val="20"/>
                <w:lang w:eastAsia="zh-CN"/>
              </w:rPr>
              <w:t xml:space="preserve"> disciplinei</w:t>
            </w:r>
          </w:p>
          <w:p w:rsidRPr="00CB7D36" w:rsidR="00502C7D" w:rsidP="002C0433" w:rsidRDefault="00502C7D" w14:paraId="3686B4C4" w14:textId="78008729">
            <w:pPr>
              <w:suppressAutoHyphens/>
              <w:spacing w:after="0" w:line="240" w:lineRule="auto"/>
              <w:rPr>
                <w:rFonts w:ascii="Cambria" w:hAnsi="Cambria" w:eastAsia="Times New Roman" w:cs="Times New Roman"/>
                <w:sz w:val="18"/>
                <w:szCs w:val="20"/>
                <w:lang w:eastAsia="zh-CN"/>
              </w:rPr>
            </w:pPr>
            <w:r w:rsidRPr="008C17FD">
              <w:rPr>
                <w:rFonts w:ascii="Cambria" w:hAnsi="Cambria" w:eastAsia="Times New Roman" w:cs="Times New Roman"/>
                <w:sz w:val="18"/>
                <w:szCs w:val="20"/>
                <w:lang w:eastAsia="zh-CN"/>
              </w:rPr>
              <w:t>D</w:t>
            </w:r>
            <w:r w:rsidRPr="008C17FD" w:rsidR="00D0746D">
              <w:rPr>
                <w:rFonts w:ascii="Cambria" w:hAnsi="Cambria" w:eastAsia="Times New Roman" w:cs="Times New Roman"/>
                <w:sz w:val="18"/>
                <w:szCs w:val="20"/>
                <w:lang w:eastAsia="zh-CN"/>
              </w:rPr>
              <w:t>A</w:t>
            </w:r>
          </w:p>
        </w:tc>
      </w:tr>
      <w:tr w:rsidRPr="00324B93" w:rsidR="00502C7D" w:rsidTr="008C17FD" w14:paraId="776BC592" w14:textId="77777777">
        <w:trPr>
          <w:trHeight w:val="345"/>
        </w:trPr>
        <w:tc>
          <w:tcPr>
            <w:tcW w:w="1920" w:type="dxa"/>
            <w:vMerge/>
            <w:tcBorders>
              <w:bottom w:val="single" w:color="auto" w:sz="4" w:space="0"/>
            </w:tcBorders>
          </w:tcPr>
          <w:p w:rsidRPr="00324B93" w:rsidR="00502C7D" w:rsidP="002C0433" w:rsidRDefault="00502C7D" w14:paraId="4B0CD17B" w14:textId="77777777">
            <w:pPr>
              <w:suppressAutoHyphens/>
              <w:spacing w:after="0" w:line="240" w:lineRule="auto"/>
              <w:ind w:left="318"/>
              <w:rPr>
                <w:rFonts w:ascii="Cambria" w:hAnsi="Cambria" w:eastAsia="Times New Roman" w:cs="Times New Roman"/>
                <w:sz w:val="20"/>
                <w:szCs w:val="20"/>
                <w:lang w:eastAsia="zh-CN"/>
              </w:rPr>
            </w:pPr>
          </w:p>
        </w:tc>
        <w:tc>
          <w:tcPr>
            <w:tcW w:w="708" w:type="dxa"/>
            <w:vMerge/>
            <w:tcBorders>
              <w:bottom w:val="single" w:color="auto" w:sz="4" w:space="0"/>
            </w:tcBorders>
          </w:tcPr>
          <w:p w:rsidRPr="00324B93" w:rsidR="00502C7D" w:rsidP="002C0433" w:rsidRDefault="00502C7D" w14:paraId="45CD33B9" w14:textId="77777777">
            <w:pPr>
              <w:suppressAutoHyphens/>
              <w:spacing w:after="0" w:line="240" w:lineRule="auto"/>
              <w:rPr>
                <w:rFonts w:ascii="Cambria" w:hAnsi="Cambria" w:eastAsia="Times New Roman" w:cs="Times New Roman"/>
                <w:sz w:val="20"/>
                <w:szCs w:val="20"/>
                <w:lang w:eastAsia="zh-CN"/>
              </w:rPr>
            </w:pPr>
          </w:p>
        </w:tc>
        <w:tc>
          <w:tcPr>
            <w:tcW w:w="1423" w:type="dxa"/>
            <w:gridSpan w:val="2"/>
            <w:vMerge/>
            <w:tcBorders>
              <w:bottom w:val="single" w:color="auto" w:sz="4" w:space="0"/>
            </w:tcBorders>
          </w:tcPr>
          <w:p w:rsidRPr="00324B93" w:rsidR="00502C7D" w:rsidP="002C0433" w:rsidRDefault="00502C7D" w14:paraId="6C462A74" w14:textId="77777777">
            <w:pPr>
              <w:suppressAutoHyphens/>
              <w:spacing w:after="0" w:line="240" w:lineRule="auto"/>
              <w:rPr>
                <w:rFonts w:ascii="Cambria" w:hAnsi="Cambria" w:eastAsia="Times New Roman" w:cs="Times New Roman"/>
                <w:sz w:val="20"/>
                <w:szCs w:val="20"/>
                <w:lang w:eastAsia="zh-CN"/>
              </w:rPr>
            </w:pPr>
          </w:p>
        </w:tc>
        <w:tc>
          <w:tcPr>
            <w:tcW w:w="420" w:type="dxa"/>
            <w:vMerge/>
            <w:tcBorders>
              <w:bottom w:val="single" w:color="auto" w:sz="4" w:space="0"/>
            </w:tcBorders>
          </w:tcPr>
          <w:p w:rsidRPr="00324B93" w:rsidR="00502C7D" w:rsidP="002C0433" w:rsidRDefault="00502C7D" w14:paraId="5AD793B5" w14:textId="77777777">
            <w:pPr>
              <w:suppressAutoHyphens/>
              <w:spacing w:after="0" w:line="240" w:lineRule="auto"/>
              <w:rPr>
                <w:rFonts w:ascii="Cambria" w:hAnsi="Cambria" w:eastAsia="Times New Roman" w:cs="Times New Roman"/>
                <w:sz w:val="20"/>
                <w:szCs w:val="20"/>
                <w:lang w:eastAsia="zh-CN"/>
              </w:rPr>
            </w:pPr>
          </w:p>
        </w:tc>
        <w:tc>
          <w:tcPr>
            <w:tcW w:w="1701" w:type="dxa"/>
            <w:gridSpan w:val="2"/>
            <w:vMerge/>
            <w:tcBorders>
              <w:bottom w:val="single" w:color="auto" w:sz="4" w:space="0"/>
            </w:tcBorders>
          </w:tcPr>
          <w:p w:rsidRPr="00324B93" w:rsidR="00502C7D" w:rsidP="002C0433" w:rsidRDefault="00502C7D" w14:paraId="1B4A726E" w14:textId="77777777">
            <w:pPr>
              <w:suppressAutoHyphens/>
              <w:spacing w:after="0" w:line="240" w:lineRule="auto"/>
              <w:rPr>
                <w:rFonts w:ascii="Cambria" w:hAnsi="Cambria" w:eastAsia="Times New Roman" w:cs="Times New Roman"/>
                <w:sz w:val="20"/>
                <w:szCs w:val="20"/>
                <w:lang w:eastAsia="zh-CN"/>
              </w:rPr>
            </w:pPr>
          </w:p>
        </w:tc>
        <w:tc>
          <w:tcPr>
            <w:tcW w:w="851" w:type="dxa"/>
            <w:vMerge/>
            <w:tcBorders>
              <w:bottom w:val="single" w:color="auto" w:sz="4" w:space="0"/>
            </w:tcBorders>
          </w:tcPr>
          <w:p w:rsidRPr="00324B93" w:rsidR="00502C7D" w:rsidP="002C0433" w:rsidRDefault="00502C7D" w14:paraId="12149A1D" w14:textId="77777777">
            <w:pPr>
              <w:suppressAutoHyphens/>
              <w:spacing w:after="0" w:line="240" w:lineRule="auto"/>
              <w:rPr>
                <w:rFonts w:ascii="Cambria" w:hAnsi="Cambria" w:eastAsia="Times New Roman" w:cs="Times New Roman"/>
                <w:sz w:val="20"/>
                <w:szCs w:val="20"/>
                <w:lang w:eastAsia="zh-CN"/>
              </w:rPr>
            </w:pPr>
          </w:p>
        </w:tc>
        <w:tc>
          <w:tcPr>
            <w:tcW w:w="1275" w:type="dxa"/>
            <w:gridSpan w:val="2"/>
            <w:vMerge/>
            <w:tcBorders>
              <w:bottom w:val="single" w:color="auto" w:sz="4" w:space="0"/>
            </w:tcBorders>
          </w:tcPr>
          <w:p w:rsidRPr="00324B93" w:rsidR="00502C7D" w:rsidP="002C0433" w:rsidRDefault="00502C7D" w14:paraId="3B690E32" w14:textId="77777777">
            <w:pPr>
              <w:suppressAutoHyphens/>
              <w:spacing w:after="0" w:line="240" w:lineRule="auto"/>
              <w:rPr>
                <w:rFonts w:ascii="Cambria" w:hAnsi="Cambria" w:eastAsia="Times New Roman" w:cs="Times New Roman"/>
                <w:sz w:val="20"/>
                <w:szCs w:val="20"/>
                <w:lang w:eastAsia="zh-CN"/>
              </w:rPr>
            </w:pPr>
          </w:p>
        </w:tc>
        <w:tc>
          <w:tcPr>
            <w:tcW w:w="993" w:type="dxa"/>
            <w:gridSpan w:val="2"/>
            <w:tcBorders>
              <w:bottom w:val="single" w:color="auto" w:sz="4" w:space="0"/>
            </w:tcBorders>
          </w:tcPr>
          <w:p w:rsidRPr="00324B93" w:rsidR="00502C7D" w:rsidP="002C0433" w:rsidRDefault="00502C7D" w14:paraId="48526ED4" w14:textId="77777777">
            <w:pPr>
              <w:suppressAutoHyphens/>
              <w:spacing w:after="0" w:line="240" w:lineRule="auto"/>
              <w:rPr>
                <w:rFonts w:ascii="Cambria" w:hAnsi="Cambria" w:eastAsia="Times New Roman" w:cs="Times New Roman"/>
                <w:sz w:val="20"/>
                <w:szCs w:val="20"/>
                <w:vertAlign w:val="superscript"/>
                <w:lang w:eastAsia="zh-CN"/>
              </w:rPr>
            </w:pPr>
            <w:r w:rsidRPr="00324B93">
              <w:rPr>
                <w:rFonts w:ascii="Cambria" w:hAnsi="Cambria" w:eastAsia="Times New Roman" w:cs="Times New Roman"/>
                <w:sz w:val="18"/>
                <w:szCs w:val="20"/>
                <w:lang w:eastAsia="zh-CN"/>
              </w:rPr>
              <w:t>Obligativitate</w:t>
            </w:r>
          </w:p>
        </w:tc>
        <w:tc>
          <w:tcPr>
            <w:tcW w:w="1082" w:type="dxa"/>
            <w:tcBorders>
              <w:bottom w:val="single" w:color="auto" w:sz="4" w:space="0"/>
            </w:tcBorders>
          </w:tcPr>
          <w:p w:rsidRPr="00CB7D36" w:rsidR="00502C7D" w:rsidP="002C0433" w:rsidRDefault="00502C7D" w14:paraId="1D728C9D" w14:textId="77777777">
            <w:pPr>
              <w:suppressAutoHyphens/>
              <w:spacing w:after="0" w:line="240" w:lineRule="auto"/>
              <w:rPr>
                <w:rFonts w:ascii="Cambria" w:hAnsi="Cambria" w:eastAsia="Times New Roman" w:cs="Times New Roman"/>
                <w:sz w:val="18"/>
                <w:szCs w:val="20"/>
                <w:lang w:eastAsia="zh-CN"/>
              </w:rPr>
            </w:pPr>
            <w:r w:rsidRPr="00CB7D36">
              <w:rPr>
                <w:rFonts w:ascii="Cambria" w:hAnsi="Cambria" w:eastAsia="Times New Roman" w:cs="Times New Roman"/>
                <w:sz w:val="18"/>
                <w:szCs w:val="20"/>
                <w:lang w:eastAsia="zh-CN"/>
              </w:rPr>
              <w:t>Obligatorie/</w:t>
            </w:r>
          </w:p>
          <w:p w:rsidRPr="00CB7D36" w:rsidR="00502C7D" w:rsidP="002C0433" w:rsidRDefault="00502C7D" w14:paraId="4E893575" w14:textId="77777777">
            <w:pPr>
              <w:suppressAutoHyphens/>
              <w:spacing w:after="0" w:line="240" w:lineRule="auto"/>
              <w:rPr>
                <w:rFonts w:ascii="Cambria" w:hAnsi="Cambria" w:eastAsia="Times New Roman" w:cs="Times New Roman"/>
                <w:sz w:val="18"/>
                <w:szCs w:val="20"/>
                <w:lang w:eastAsia="zh-CN"/>
              </w:rPr>
            </w:pPr>
            <w:r w:rsidRPr="00CB7D36">
              <w:rPr>
                <w:rFonts w:ascii="Cambria" w:hAnsi="Cambria" w:eastAsia="Times New Roman" w:cs="Times New Roman"/>
                <w:sz w:val="18"/>
                <w:szCs w:val="20"/>
                <w:lang w:eastAsia="zh-CN"/>
              </w:rPr>
              <w:t>opțională</w:t>
            </w:r>
          </w:p>
          <w:p w:rsidRPr="00CB7D36" w:rsidR="00502C7D" w:rsidP="002C0433" w:rsidRDefault="00502C7D" w14:paraId="00D49BDB" w14:textId="482F1918">
            <w:pPr>
              <w:suppressAutoHyphens/>
              <w:spacing w:after="0" w:line="240" w:lineRule="auto"/>
              <w:rPr>
                <w:rFonts w:ascii="Cambria" w:hAnsi="Cambria" w:eastAsia="Times New Roman" w:cs="Times New Roman"/>
                <w:sz w:val="18"/>
                <w:szCs w:val="20"/>
                <w:lang w:eastAsia="zh-CN"/>
              </w:rPr>
            </w:pPr>
            <w:r w:rsidRPr="008C17FD">
              <w:rPr>
                <w:rFonts w:ascii="Cambria" w:hAnsi="Cambria" w:eastAsia="Times New Roman" w:cs="Times New Roman"/>
                <w:sz w:val="18"/>
                <w:szCs w:val="20"/>
                <w:lang w:eastAsia="zh-CN"/>
              </w:rPr>
              <w:t>DO</w:t>
            </w:r>
            <w:r w:rsidR="00AC701C">
              <w:rPr>
                <w:rFonts w:ascii="Cambria" w:hAnsi="Cambria" w:eastAsia="Times New Roman" w:cs="Times New Roman"/>
                <w:sz w:val="18"/>
                <w:szCs w:val="20"/>
                <w:lang w:eastAsia="zh-CN"/>
              </w:rPr>
              <w:t>b</w:t>
            </w:r>
          </w:p>
        </w:tc>
      </w:tr>
      <w:tr w:rsidRPr="00324B93" w:rsidR="00502C7D" w:rsidTr="008C17FD" w14:paraId="7F274314" w14:textId="77777777">
        <w:trPr>
          <w:trHeight w:val="345"/>
        </w:trPr>
        <w:tc>
          <w:tcPr>
            <w:tcW w:w="1920" w:type="dxa"/>
            <w:tcBorders>
              <w:top w:val="single" w:color="auto" w:sz="4" w:space="0"/>
              <w:left w:val="nil"/>
              <w:bottom w:val="nil"/>
              <w:right w:val="nil"/>
            </w:tcBorders>
          </w:tcPr>
          <w:p w:rsidRPr="00324B93" w:rsidR="00502C7D" w:rsidP="00F61417" w:rsidRDefault="00502C7D" w14:paraId="7C8767E6" w14:textId="77777777">
            <w:pPr>
              <w:suppressAutoHyphens/>
              <w:spacing w:after="0" w:line="240" w:lineRule="auto"/>
              <w:rPr>
                <w:rFonts w:ascii="Cambria" w:hAnsi="Cambria" w:eastAsia="Times New Roman" w:cs="Times New Roman"/>
                <w:sz w:val="20"/>
                <w:szCs w:val="20"/>
                <w:lang w:eastAsia="zh-CN"/>
              </w:rPr>
            </w:pPr>
          </w:p>
        </w:tc>
        <w:tc>
          <w:tcPr>
            <w:tcW w:w="708" w:type="dxa"/>
            <w:tcBorders>
              <w:top w:val="single" w:color="auto" w:sz="4" w:space="0"/>
              <w:left w:val="nil"/>
              <w:bottom w:val="nil"/>
              <w:right w:val="nil"/>
            </w:tcBorders>
          </w:tcPr>
          <w:p w:rsidRPr="00324B93" w:rsidR="00502C7D" w:rsidP="002C0433" w:rsidRDefault="00502C7D" w14:paraId="71A9E3A7" w14:textId="77777777">
            <w:pPr>
              <w:suppressAutoHyphens/>
              <w:spacing w:after="0" w:line="240" w:lineRule="auto"/>
              <w:rPr>
                <w:rFonts w:ascii="Cambria" w:hAnsi="Cambria" w:eastAsia="Times New Roman" w:cs="Times New Roman"/>
                <w:sz w:val="20"/>
                <w:szCs w:val="20"/>
                <w:lang w:eastAsia="zh-CN"/>
              </w:rPr>
            </w:pPr>
          </w:p>
        </w:tc>
        <w:tc>
          <w:tcPr>
            <w:tcW w:w="1423" w:type="dxa"/>
            <w:gridSpan w:val="2"/>
            <w:tcBorders>
              <w:top w:val="single" w:color="auto" w:sz="4" w:space="0"/>
              <w:left w:val="nil"/>
              <w:bottom w:val="nil"/>
              <w:right w:val="nil"/>
            </w:tcBorders>
          </w:tcPr>
          <w:p w:rsidRPr="00324B93" w:rsidR="00502C7D" w:rsidP="002C0433" w:rsidRDefault="00502C7D" w14:paraId="1D8F7CAD" w14:textId="77777777">
            <w:pPr>
              <w:suppressAutoHyphens/>
              <w:spacing w:after="0" w:line="240" w:lineRule="auto"/>
              <w:rPr>
                <w:rFonts w:ascii="Cambria" w:hAnsi="Cambria" w:eastAsia="Times New Roman" w:cs="Times New Roman"/>
                <w:sz w:val="20"/>
                <w:szCs w:val="20"/>
                <w:lang w:eastAsia="zh-CN"/>
              </w:rPr>
            </w:pPr>
          </w:p>
        </w:tc>
        <w:tc>
          <w:tcPr>
            <w:tcW w:w="420" w:type="dxa"/>
            <w:tcBorders>
              <w:top w:val="single" w:color="auto" w:sz="4" w:space="0"/>
              <w:left w:val="nil"/>
              <w:bottom w:val="nil"/>
              <w:right w:val="nil"/>
            </w:tcBorders>
          </w:tcPr>
          <w:p w:rsidRPr="00324B93" w:rsidR="00502C7D" w:rsidP="002C0433" w:rsidRDefault="00502C7D" w14:paraId="24AEA7D4" w14:textId="77777777">
            <w:pPr>
              <w:suppressAutoHyphens/>
              <w:spacing w:after="0" w:line="240" w:lineRule="auto"/>
              <w:rPr>
                <w:rFonts w:ascii="Cambria" w:hAnsi="Cambria" w:eastAsia="Times New Roman" w:cs="Times New Roman"/>
                <w:sz w:val="20"/>
                <w:szCs w:val="20"/>
                <w:lang w:eastAsia="zh-CN"/>
              </w:rPr>
            </w:pPr>
          </w:p>
        </w:tc>
        <w:tc>
          <w:tcPr>
            <w:tcW w:w="1701" w:type="dxa"/>
            <w:gridSpan w:val="2"/>
            <w:tcBorders>
              <w:top w:val="single" w:color="auto" w:sz="4" w:space="0"/>
              <w:left w:val="nil"/>
              <w:bottom w:val="nil"/>
              <w:right w:val="nil"/>
            </w:tcBorders>
          </w:tcPr>
          <w:p w:rsidRPr="00324B93" w:rsidR="00502C7D" w:rsidP="002C0433" w:rsidRDefault="00502C7D" w14:paraId="5B694595" w14:textId="77777777">
            <w:pPr>
              <w:suppressAutoHyphens/>
              <w:spacing w:after="0" w:line="240" w:lineRule="auto"/>
              <w:rPr>
                <w:rFonts w:ascii="Cambria" w:hAnsi="Cambria" w:eastAsia="Times New Roman" w:cs="Times New Roman"/>
                <w:sz w:val="20"/>
                <w:szCs w:val="20"/>
                <w:lang w:eastAsia="zh-CN"/>
              </w:rPr>
            </w:pPr>
          </w:p>
        </w:tc>
        <w:tc>
          <w:tcPr>
            <w:tcW w:w="851" w:type="dxa"/>
            <w:tcBorders>
              <w:top w:val="single" w:color="auto" w:sz="4" w:space="0"/>
              <w:left w:val="nil"/>
              <w:bottom w:val="nil"/>
              <w:right w:val="nil"/>
            </w:tcBorders>
          </w:tcPr>
          <w:p w:rsidRPr="00324B93" w:rsidR="00502C7D" w:rsidP="002C0433" w:rsidRDefault="00502C7D" w14:paraId="709F4F99" w14:textId="77777777">
            <w:pPr>
              <w:suppressAutoHyphens/>
              <w:spacing w:after="0" w:line="240" w:lineRule="auto"/>
              <w:rPr>
                <w:rFonts w:ascii="Cambria" w:hAnsi="Cambria" w:eastAsia="Times New Roman" w:cs="Times New Roman"/>
                <w:sz w:val="20"/>
                <w:szCs w:val="20"/>
                <w:lang w:eastAsia="zh-CN"/>
              </w:rPr>
            </w:pPr>
          </w:p>
        </w:tc>
        <w:tc>
          <w:tcPr>
            <w:tcW w:w="1275" w:type="dxa"/>
            <w:gridSpan w:val="2"/>
            <w:tcBorders>
              <w:top w:val="single" w:color="auto" w:sz="4" w:space="0"/>
              <w:left w:val="nil"/>
              <w:bottom w:val="nil"/>
              <w:right w:val="nil"/>
            </w:tcBorders>
          </w:tcPr>
          <w:p w:rsidRPr="00324B93" w:rsidR="00502C7D" w:rsidP="002C0433" w:rsidRDefault="00502C7D" w14:paraId="2ABDA50F" w14:textId="77777777">
            <w:pPr>
              <w:suppressAutoHyphens/>
              <w:spacing w:after="0" w:line="240" w:lineRule="auto"/>
              <w:rPr>
                <w:rFonts w:ascii="Cambria" w:hAnsi="Cambria" w:eastAsia="Times New Roman" w:cs="Times New Roman"/>
                <w:sz w:val="20"/>
                <w:szCs w:val="20"/>
                <w:lang w:eastAsia="zh-CN"/>
              </w:rPr>
            </w:pPr>
          </w:p>
        </w:tc>
        <w:tc>
          <w:tcPr>
            <w:tcW w:w="993" w:type="dxa"/>
            <w:gridSpan w:val="2"/>
            <w:tcBorders>
              <w:top w:val="single" w:color="auto" w:sz="4" w:space="0"/>
              <w:left w:val="nil"/>
              <w:bottom w:val="nil"/>
              <w:right w:val="nil"/>
            </w:tcBorders>
          </w:tcPr>
          <w:p w:rsidRPr="00324B93" w:rsidR="00502C7D" w:rsidP="002C0433" w:rsidRDefault="00502C7D" w14:paraId="4871E952" w14:textId="77777777">
            <w:pPr>
              <w:suppressAutoHyphens/>
              <w:spacing w:after="0" w:line="240" w:lineRule="auto"/>
              <w:rPr>
                <w:rFonts w:ascii="Cambria" w:hAnsi="Cambria" w:eastAsia="Times New Roman" w:cs="Times New Roman"/>
                <w:sz w:val="18"/>
                <w:szCs w:val="20"/>
                <w:lang w:eastAsia="zh-CN"/>
              </w:rPr>
            </w:pPr>
          </w:p>
        </w:tc>
        <w:tc>
          <w:tcPr>
            <w:tcW w:w="1082" w:type="dxa"/>
            <w:tcBorders>
              <w:top w:val="single" w:color="auto" w:sz="4" w:space="0"/>
              <w:left w:val="nil"/>
              <w:bottom w:val="nil"/>
              <w:right w:val="nil"/>
            </w:tcBorders>
          </w:tcPr>
          <w:p w:rsidRPr="00CB7D36" w:rsidR="00502C7D" w:rsidP="002C0433" w:rsidRDefault="00502C7D" w14:paraId="5510C375" w14:textId="77777777">
            <w:pPr>
              <w:suppressAutoHyphens/>
              <w:spacing w:after="0" w:line="240" w:lineRule="auto"/>
              <w:rPr>
                <w:rFonts w:ascii="Cambria" w:hAnsi="Cambria" w:eastAsia="Times New Roman" w:cs="Times New Roman"/>
                <w:sz w:val="18"/>
                <w:szCs w:val="20"/>
                <w:lang w:eastAsia="zh-CN"/>
              </w:rPr>
            </w:pPr>
          </w:p>
        </w:tc>
      </w:tr>
      <w:tr w:rsidRPr="00324B93" w:rsidR="00502C7D" w:rsidTr="002C0433" w14:paraId="0706D4AF" w14:textId="77777777">
        <w:trPr>
          <w:trHeight w:val="345"/>
        </w:trPr>
        <w:tc>
          <w:tcPr>
            <w:tcW w:w="10373" w:type="dxa"/>
            <w:gridSpan w:val="13"/>
            <w:tcBorders>
              <w:top w:val="nil"/>
              <w:left w:val="nil"/>
              <w:bottom w:val="nil"/>
              <w:right w:val="nil"/>
            </w:tcBorders>
          </w:tcPr>
          <w:p w:rsidRPr="00F61417" w:rsidR="00502C7D" w:rsidP="00F61417" w:rsidRDefault="00502C7D" w14:paraId="216050C2" w14:textId="74B7D726">
            <w:pPr>
              <w:suppressAutoHyphens/>
              <w:spacing w:after="0" w:line="240" w:lineRule="auto"/>
              <w:ind w:right="-766"/>
              <w:rPr>
                <w:rFonts w:ascii="Cambria" w:hAnsi="Cambria" w:eastAsia="Times New Roman" w:cs="Times New Roman"/>
                <w:sz w:val="20"/>
                <w:szCs w:val="20"/>
                <w:lang w:eastAsia="zh-CN"/>
              </w:rPr>
            </w:pPr>
            <w:r>
              <w:rPr>
                <w:rFonts w:ascii="Cambria" w:hAnsi="Cambria" w:eastAsia="Times New Roman" w:cs="Times New Roman"/>
                <w:b/>
                <w:sz w:val="20"/>
                <w:szCs w:val="20"/>
                <w:lang w:eastAsia="zh-CN"/>
              </w:rPr>
              <w:t xml:space="preserve">3. </w:t>
            </w:r>
            <w:r w:rsidRPr="0096516F">
              <w:rPr>
                <w:rFonts w:ascii="Cambria" w:hAnsi="Cambria" w:eastAsia="Times New Roman" w:cs="Times New Roman"/>
                <w:b/>
                <w:sz w:val="20"/>
                <w:szCs w:val="20"/>
                <w:lang w:eastAsia="zh-CN"/>
              </w:rPr>
              <w:t xml:space="preserve">Timpul total estimat </w:t>
            </w:r>
            <w:r w:rsidRPr="0096516F">
              <w:rPr>
                <w:rFonts w:ascii="Cambria" w:hAnsi="Cambria" w:eastAsia="Times New Roman" w:cs="Times New Roman"/>
                <w:sz w:val="20"/>
                <w:szCs w:val="20"/>
                <w:lang w:eastAsia="zh-CN"/>
              </w:rPr>
              <w:t>(ore pe semestru al activităţilor didactice)</w:t>
            </w:r>
          </w:p>
        </w:tc>
      </w:tr>
    </w:tbl>
    <w:p w:rsidRPr="00EB730E" w:rsidR="00502C7D" w:rsidP="00502C7D" w:rsidRDefault="00502C7D" w14:paraId="2C19E583" w14:textId="77777777">
      <w:pPr>
        <w:pStyle w:val="ListParagraph"/>
        <w:suppressAutoHyphens/>
        <w:spacing w:after="0" w:line="240" w:lineRule="auto"/>
        <w:ind w:right="-766"/>
        <w:rPr>
          <w:rFonts w:ascii="Cambria" w:hAnsi="Cambria" w:eastAsia="Times New Roman" w:cs="Times New Roman"/>
          <w:b/>
          <w:sz w:val="20"/>
          <w:szCs w:val="20"/>
          <w:lang w:eastAsia="zh-CN"/>
        </w:rPr>
      </w:pPr>
    </w:p>
    <w:tbl>
      <w:tblPr>
        <w:tblpPr w:leftFromText="180" w:rightFromText="180" w:vertAnchor="text" w:tblpX="-365" w:tblpY="1"/>
        <w:tblOverlap w:val="never"/>
        <w:tblW w:w="104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2335"/>
        <w:gridCol w:w="637"/>
        <w:gridCol w:w="1418"/>
        <w:gridCol w:w="850"/>
        <w:gridCol w:w="1420"/>
        <w:gridCol w:w="450"/>
        <w:gridCol w:w="2610"/>
        <w:gridCol w:w="765"/>
      </w:tblGrid>
      <w:tr w:rsidRPr="00324B93" w:rsidR="00502C7D" w:rsidTr="534BACB5" w14:paraId="145FCF3F" w14:textId="77777777">
        <w:trPr>
          <w:trHeight w:val="248"/>
        </w:trPr>
        <w:tc>
          <w:tcPr>
            <w:tcW w:w="2335" w:type="dxa"/>
            <w:tcBorders>
              <w:bottom w:val="single" w:color="auto" w:sz="4" w:space="0"/>
            </w:tcBorders>
            <w:tcMar/>
            <w:vAlign w:val="center"/>
          </w:tcPr>
          <w:p w:rsidRPr="00324B93" w:rsidR="00502C7D" w:rsidP="002C0433" w:rsidRDefault="00502C7D" w14:paraId="7886A54F" w14:textId="77777777">
            <w:pPr>
              <w:keepNext/>
              <w:suppressAutoHyphens/>
              <w:spacing w:after="0" w:line="240" w:lineRule="auto"/>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 xml:space="preserve">3.1. Număr de ore </w:t>
            </w:r>
            <w:r>
              <w:rPr>
                <w:rFonts w:ascii="Cambria" w:hAnsi="Cambria" w:eastAsia="Times New Roman" w:cs="Times New Roman"/>
                <w:sz w:val="20"/>
                <w:szCs w:val="20"/>
                <w:lang w:eastAsia="zh-CN"/>
              </w:rPr>
              <w:t>pe săptămână – forma cu frecvenț</w:t>
            </w:r>
            <w:r w:rsidRPr="00324B93">
              <w:rPr>
                <w:rFonts w:ascii="Cambria" w:hAnsi="Cambria" w:eastAsia="Times New Roman" w:cs="Times New Roman"/>
                <w:sz w:val="20"/>
                <w:szCs w:val="20"/>
                <w:lang w:eastAsia="zh-CN"/>
              </w:rPr>
              <w:t>ă</w:t>
            </w:r>
          </w:p>
        </w:tc>
        <w:tc>
          <w:tcPr>
            <w:tcW w:w="637" w:type="dxa"/>
            <w:tcBorders>
              <w:bottom w:val="single" w:color="auto" w:sz="4" w:space="0"/>
            </w:tcBorders>
            <w:tcMar/>
            <w:vAlign w:val="center"/>
          </w:tcPr>
          <w:p w:rsidRPr="00324B93" w:rsidR="00502C7D" w:rsidP="002C0433" w:rsidRDefault="008C17FD" w14:paraId="6080B5EB" w14:textId="49BC1FFB">
            <w:pPr>
              <w:suppressAutoHyphens/>
              <w:spacing w:after="0" w:line="240" w:lineRule="auto"/>
              <w:jc w:val="center"/>
              <w:rPr>
                <w:rFonts w:ascii="Cambria" w:hAnsi="Cambria" w:eastAsia="Times New Roman" w:cs="Times New Roman"/>
                <w:b/>
                <w:sz w:val="20"/>
                <w:szCs w:val="20"/>
                <w:lang w:eastAsia="zh-CN"/>
              </w:rPr>
            </w:pPr>
            <w:r>
              <w:rPr>
                <w:rFonts w:ascii="Cambria" w:hAnsi="Cambria" w:eastAsia="Times New Roman" w:cs="Times New Roman"/>
                <w:b/>
                <w:sz w:val="20"/>
                <w:szCs w:val="20"/>
                <w:lang w:eastAsia="zh-CN"/>
              </w:rPr>
              <w:t>3</w:t>
            </w:r>
          </w:p>
        </w:tc>
        <w:tc>
          <w:tcPr>
            <w:tcW w:w="1418" w:type="dxa"/>
            <w:tcBorders>
              <w:bottom w:val="single" w:color="auto" w:sz="4" w:space="0"/>
            </w:tcBorders>
            <w:tcMar/>
            <w:vAlign w:val="center"/>
          </w:tcPr>
          <w:p w:rsidRPr="00324B93" w:rsidR="00502C7D" w:rsidP="002C0433" w:rsidRDefault="00502C7D" w14:paraId="44CFD9B4" w14:textId="77777777">
            <w:pPr>
              <w:suppressAutoHyphens/>
              <w:spacing w:after="0" w:line="240" w:lineRule="auto"/>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din care: 3.2. curs</w:t>
            </w:r>
          </w:p>
        </w:tc>
        <w:tc>
          <w:tcPr>
            <w:tcW w:w="850" w:type="dxa"/>
            <w:tcBorders>
              <w:bottom w:val="single" w:color="auto" w:sz="4" w:space="0"/>
            </w:tcBorders>
            <w:tcMar/>
          </w:tcPr>
          <w:p w:rsidRPr="00324B93" w:rsidR="00502C7D" w:rsidP="002C0433" w:rsidRDefault="00502C7D" w14:paraId="74DFA65B" w14:textId="77777777">
            <w:pPr>
              <w:keepNext/>
              <w:suppressAutoHyphens/>
              <w:spacing w:after="0" w:line="240" w:lineRule="auto"/>
              <w:ind w:left="360"/>
              <w:outlineLvl w:val="1"/>
              <w:rPr>
                <w:rFonts w:ascii="Cambria" w:hAnsi="Cambria" w:eastAsia="Times New Roman" w:cs="Times New Roman"/>
                <w:b/>
                <w:sz w:val="20"/>
                <w:szCs w:val="20"/>
                <w:lang w:eastAsia="zh-CN"/>
              </w:rPr>
            </w:pPr>
          </w:p>
        </w:tc>
        <w:tc>
          <w:tcPr>
            <w:tcW w:w="1420" w:type="dxa"/>
            <w:tcBorders>
              <w:bottom w:val="single" w:color="auto" w:sz="4" w:space="0"/>
            </w:tcBorders>
            <w:tcMar/>
            <w:vAlign w:val="center"/>
          </w:tcPr>
          <w:p w:rsidRPr="00324B93" w:rsidR="00502C7D" w:rsidP="002C0433" w:rsidRDefault="008C17FD" w14:paraId="42FDD457" w14:textId="474E37D0">
            <w:pPr>
              <w:keepNext/>
              <w:suppressAutoHyphens/>
              <w:spacing w:after="0" w:line="240" w:lineRule="auto"/>
              <w:ind w:left="360" w:hanging="360"/>
              <w:jc w:val="center"/>
              <w:outlineLvl w:val="1"/>
              <w:rPr>
                <w:rFonts w:ascii="Cambria" w:hAnsi="Cambria" w:eastAsia="Times New Roman" w:cs="Times New Roman"/>
                <w:b/>
                <w:sz w:val="20"/>
                <w:szCs w:val="20"/>
                <w:lang w:eastAsia="zh-CN"/>
              </w:rPr>
            </w:pPr>
            <w:r>
              <w:rPr>
                <w:rFonts w:ascii="Cambria" w:hAnsi="Cambria" w:eastAsia="Times New Roman" w:cs="Times New Roman"/>
                <w:b/>
                <w:sz w:val="20"/>
                <w:szCs w:val="20"/>
                <w:lang w:eastAsia="zh-CN"/>
              </w:rPr>
              <w:t>2</w:t>
            </w:r>
          </w:p>
        </w:tc>
        <w:tc>
          <w:tcPr>
            <w:tcW w:w="450" w:type="dxa"/>
            <w:tcBorders>
              <w:bottom w:val="single" w:color="auto" w:sz="4" w:space="0"/>
            </w:tcBorders>
            <w:tcMar/>
          </w:tcPr>
          <w:p w:rsidRPr="00324B93" w:rsidR="00502C7D" w:rsidP="002C0433" w:rsidRDefault="00502C7D" w14:paraId="1EC7DB02" w14:textId="77777777">
            <w:pPr>
              <w:keepNext/>
              <w:suppressAutoHyphens/>
              <w:spacing w:after="0" w:line="240" w:lineRule="auto"/>
              <w:ind w:left="360"/>
              <w:outlineLvl w:val="1"/>
              <w:rPr>
                <w:rFonts w:ascii="Cambria" w:hAnsi="Cambria" w:eastAsia="Times New Roman" w:cs="Times New Roman"/>
                <w:b/>
                <w:sz w:val="20"/>
                <w:szCs w:val="20"/>
                <w:lang w:eastAsia="zh-CN"/>
              </w:rPr>
            </w:pPr>
          </w:p>
        </w:tc>
        <w:tc>
          <w:tcPr>
            <w:tcW w:w="2610" w:type="dxa"/>
            <w:tcBorders>
              <w:bottom w:val="single" w:color="auto" w:sz="4" w:space="0"/>
            </w:tcBorders>
            <w:tcMar/>
            <w:vAlign w:val="center"/>
          </w:tcPr>
          <w:p w:rsidRPr="00324B93" w:rsidR="00502C7D" w:rsidP="002C0433" w:rsidRDefault="00502C7D" w14:paraId="7429A78D" w14:textId="77777777">
            <w:pPr>
              <w:suppressAutoHyphens/>
              <w:spacing w:after="0" w:line="240" w:lineRule="auto"/>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3.3. seminar/ laborator/ proiect</w:t>
            </w:r>
          </w:p>
        </w:tc>
        <w:tc>
          <w:tcPr>
            <w:tcW w:w="765" w:type="dxa"/>
            <w:tcBorders>
              <w:bottom w:val="single" w:color="auto" w:sz="4" w:space="0"/>
            </w:tcBorders>
            <w:tcMar/>
            <w:vAlign w:val="center"/>
          </w:tcPr>
          <w:p w:rsidRPr="00324B93" w:rsidR="00502C7D" w:rsidP="002C0433" w:rsidRDefault="008C17FD" w14:paraId="7D0DC587" w14:textId="1EC01396">
            <w:pPr>
              <w:suppressAutoHyphens/>
              <w:spacing w:after="0" w:line="240" w:lineRule="auto"/>
              <w:jc w:val="center"/>
              <w:rPr>
                <w:rFonts w:ascii="Cambria" w:hAnsi="Cambria" w:eastAsia="Times New Roman" w:cs="Times New Roman"/>
                <w:b/>
                <w:sz w:val="20"/>
                <w:szCs w:val="20"/>
                <w:lang w:eastAsia="zh-CN"/>
              </w:rPr>
            </w:pPr>
            <w:r>
              <w:rPr>
                <w:rFonts w:ascii="Cambria" w:hAnsi="Cambria" w:eastAsia="Times New Roman" w:cs="Times New Roman"/>
                <w:b/>
                <w:sz w:val="20"/>
                <w:szCs w:val="20"/>
                <w:lang w:eastAsia="zh-CN"/>
              </w:rPr>
              <w:t>1</w:t>
            </w:r>
          </w:p>
        </w:tc>
      </w:tr>
      <w:tr w:rsidRPr="00324B93" w:rsidR="00502C7D" w:rsidTr="534BACB5" w14:paraId="3917A967" w14:textId="77777777">
        <w:trPr>
          <w:trHeight w:val="247"/>
        </w:trPr>
        <w:tc>
          <w:tcPr>
            <w:tcW w:w="2335" w:type="dxa"/>
            <w:tcMar/>
            <w:vAlign w:val="center"/>
          </w:tcPr>
          <w:p w:rsidRPr="00F61417" w:rsidR="00502C7D" w:rsidP="002C0433" w:rsidRDefault="00502C7D" w14:paraId="3A9E5976" w14:textId="77777777">
            <w:pPr>
              <w:keepNext/>
              <w:suppressAutoHyphens/>
              <w:spacing w:after="0" w:line="240" w:lineRule="auto"/>
              <w:outlineLvl w:val="1"/>
              <w:rPr>
                <w:rFonts w:ascii="Cambria" w:hAnsi="Cambria" w:eastAsia="Times New Roman" w:cs="Times New Roman"/>
                <w:noProof/>
                <w:sz w:val="20"/>
                <w:szCs w:val="20"/>
                <w:lang w:eastAsia="zh-CN"/>
              </w:rPr>
            </w:pPr>
            <w:r w:rsidRPr="00F61417">
              <w:rPr>
                <w:rFonts w:ascii="Cambria" w:hAnsi="Cambria" w:eastAsia="Times New Roman" w:cs="Times New Roman"/>
                <w:noProof/>
                <w:sz w:val="20"/>
                <w:szCs w:val="20"/>
                <w:lang w:eastAsia="zh-CN"/>
              </w:rPr>
              <w:t>3.4. Total ore pe semestru – forma Învățământ la distanță</w:t>
            </w:r>
          </w:p>
        </w:tc>
        <w:tc>
          <w:tcPr>
            <w:tcW w:w="637" w:type="dxa"/>
            <w:tcMar/>
            <w:vAlign w:val="center"/>
          </w:tcPr>
          <w:p w:rsidRPr="00F61417" w:rsidR="00502C7D" w:rsidP="003A6340" w:rsidRDefault="003A6340" w14:paraId="67DAD8D5" w14:textId="649B4C8C">
            <w:pPr>
              <w:suppressAutoHyphens/>
              <w:spacing w:after="0" w:line="240" w:lineRule="auto"/>
              <w:rPr>
                <w:rFonts w:ascii="Cambria" w:hAnsi="Cambria" w:eastAsia="Times New Roman" w:cs="Times New Roman"/>
                <w:noProof/>
                <w:sz w:val="20"/>
                <w:szCs w:val="20"/>
                <w:lang w:eastAsia="zh-CN"/>
              </w:rPr>
            </w:pPr>
            <w:r w:rsidRPr="00F61417">
              <w:rPr>
                <w:rFonts w:ascii="Cambria" w:hAnsi="Cambria" w:eastAsia="Times New Roman" w:cs="Times New Roman"/>
                <w:noProof/>
                <w:sz w:val="20"/>
                <w:szCs w:val="20"/>
                <w:lang w:eastAsia="zh-CN"/>
              </w:rPr>
              <w:t>150</w:t>
            </w:r>
          </w:p>
        </w:tc>
        <w:tc>
          <w:tcPr>
            <w:tcW w:w="1418" w:type="dxa"/>
            <w:tcMar/>
            <w:vAlign w:val="center"/>
          </w:tcPr>
          <w:p w:rsidRPr="00F61417" w:rsidR="00502C7D" w:rsidP="002C0433" w:rsidRDefault="00502C7D" w14:paraId="51BD62D5" w14:textId="77777777">
            <w:pPr>
              <w:suppressAutoHyphens/>
              <w:spacing w:after="0" w:line="240" w:lineRule="auto"/>
              <w:rPr>
                <w:rFonts w:ascii="Cambria" w:hAnsi="Cambria" w:eastAsia="Times New Roman" w:cs="Times New Roman"/>
                <w:b/>
                <w:noProof/>
                <w:sz w:val="20"/>
                <w:szCs w:val="20"/>
                <w:lang w:eastAsia="zh-CN"/>
              </w:rPr>
            </w:pPr>
            <w:r w:rsidRPr="00F61417">
              <w:rPr>
                <w:rFonts w:ascii="Cambria" w:hAnsi="Cambria" w:eastAsia="Times New Roman" w:cs="Times New Roman"/>
                <w:bCs/>
                <w:noProof/>
                <w:sz w:val="20"/>
                <w:szCs w:val="20"/>
                <w:lang w:eastAsia="zh-CN"/>
              </w:rPr>
              <w:t>din care: 3.5.</w:t>
            </w:r>
            <w:r w:rsidRPr="00F61417">
              <w:rPr>
                <w:rFonts w:ascii="Cambria" w:hAnsi="Cambria" w:eastAsia="Times New Roman" w:cs="Times New Roman"/>
                <w:b/>
                <w:noProof/>
                <w:sz w:val="20"/>
                <w:szCs w:val="20"/>
                <w:lang w:eastAsia="zh-CN"/>
              </w:rPr>
              <w:t xml:space="preserve"> </w:t>
            </w:r>
            <w:r w:rsidRPr="00F61417">
              <w:rPr>
                <w:rFonts w:ascii="Cambria" w:hAnsi="Cambria" w:eastAsia="Times New Roman" w:cs="Times New Roman"/>
                <w:noProof/>
                <w:sz w:val="20"/>
                <w:szCs w:val="20"/>
                <w:lang w:eastAsia="zh-CN"/>
              </w:rPr>
              <w:t>SI</w:t>
            </w:r>
          </w:p>
          <w:p w:rsidRPr="00F61417" w:rsidR="00502C7D" w:rsidP="002C0433" w:rsidRDefault="00502C7D" w14:paraId="69855E17" w14:textId="49CA97D4">
            <w:pPr>
              <w:suppressAutoHyphens/>
              <w:spacing w:after="0" w:line="240" w:lineRule="auto"/>
              <w:rPr>
                <w:rFonts w:ascii="Cambria" w:hAnsi="Cambria" w:eastAsia="Times New Roman" w:cs="Times New Roman"/>
                <w:noProof/>
                <w:color w:val="FF0000"/>
                <w:sz w:val="20"/>
                <w:szCs w:val="20"/>
                <w:lang w:eastAsia="zh-CN"/>
              </w:rPr>
            </w:pPr>
          </w:p>
        </w:tc>
        <w:tc>
          <w:tcPr>
            <w:tcW w:w="850" w:type="dxa"/>
            <w:tcMar/>
          </w:tcPr>
          <w:p w:rsidRPr="00F61417" w:rsidR="003A6340" w:rsidP="002C0433" w:rsidRDefault="003A6340" w14:paraId="3DC0942E" w14:textId="77777777">
            <w:pPr>
              <w:suppressAutoHyphens/>
              <w:spacing w:after="0" w:line="240" w:lineRule="auto"/>
              <w:rPr>
                <w:rFonts w:ascii="Cambria" w:hAnsi="Cambria" w:eastAsia="Times New Roman" w:cs="Times New Roman"/>
                <w:noProof/>
                <w:sz w:val="20"/>
                <w:szCs w:val="20"/>
                <w:lang w:eastAsia="zh-CN"/>
              </w:rPr>
            </w:pPr>
          </w:p>
          <w:p w:rsidRPr="00F61417" w:rsidR="00502C7D" w:rsidP="002C0433" w:rsidRDefault="008C17FD" w14:paraId="3C779AF5" w14:textId="17B3B1EB">
            <w:pPr>
              <w:suppressAutoHyphens/>
              <w:spacing w:after="0" w:line="240" w:lineRule="auto"/>
              <w:rPr>
                <w:rFonts w:ascii="Cambria" w:hAnsi="Cambria" w:eastAsia="Times New Roman" w:cs="Times New Roman"/>
                <w:noProof/>
                <w:sz w:val="20"/>
                <w:szCs w:val="20"/>
                <w:lang w:eastAsia="zh-CN"/>
              </w:rPr>
            </w:pPr>
            <w:r w:rsidRPr="00F61417">
              <w:rPr>
                <w:rFonts w:ascii="Cambria" w:hAnsi="Cambria" w:eastAsia="Times New Roman" w:cs="Times New Roman"/>
                <w:noProof/>
                <w:sz w:val="20"/>
                <w:szCs w:val="20"/>
                <w:lang w:eastAsia="zh-CN"/>
              </w:rPr>
              <w:t>1</w:t>
            </w:r>
            <w:r w:rsidR="00AC701C">
              <w:rPr>
                <w:rFonts w:ascii="Cambria" w:hAnsi="Cambria" w:eastAsia="Times New Roman" w:cs="Times New Roman"/>
                <w:noProof/>
                <w:sz w:val="20"/>
                <w:szCs w:val="20"/>
                <w:lang w:eastAsia="zh-CN"/>
              </w:rPr>
              <w:t>14</w:t>
            </w:r>
          </w:p>
        </w:tc>
        <w:tc>
          <w:tcPr>
            <w:tcW w:w="1420" w:type="dxa"/>
            <w:tcMar/>
          </w:tcPr>
          <w:p w:rsidRPr="00F61417" w:rsidR="00502C7D" w:rsidP="002C0433" w:rsidRDefault="00502C7D" w14:paraId="5380737B" w14:textId="77777777">
            <w:pPr>
              <w:suppressAutoHyphens/>
              <w:spacing w:after="0" w:line="240" w:lineRule="auto"/>
              <w:rPr>
                <w:rFonts w:ascii="Cambria" w:hAnsi="Cambria" w:eastAsia="Times New Roman" w:cs="Times New Roman"/>
                <w:noProof/>
                <w:sz w:val="20"/>
                <w:szCs w:val="20"/>
                <w:lang w:eastAsia="zh-CN"/>
              </w:rPr>
            </w:pPr>
            <w:r w:rsidRPr="00F61417">
              <w:rPr>
                <w:rFonts w:ascii="Cambria" w:hAnsi="Cambria" w:eastAsia="Times New Roman" w:cs="Times New Roman"/>
                <w:noProof/>
                <w:sz w:val="20"/>
                <w:szCs w:val="20"/>
                <w:lang w:eastAsia="zh-CN"/>
              </w:rPr>
              <w:t>AI=Nr. ore curs  IF x nr. săptămâni</w:t>
            </w:r>
          </w:p>
        </w:tc>
        <w:tc>
          <w:tcPr>
            <w:tcW w:w="450" w:type="dxa"/>
            <w:tcMar/>
          </w:tcPr>
          <w:p w:rsidRPr="00F61417" w:rsidR="003A6340" w:rsidP="002C0433" w:rsidRDefault="003A6340" w14:paraId="53BB0C10" w14:textId="77777777">
            <w:pPr>
              <w:suppressAutoHyphens/>
              <w:spacing w:after="0" w:line="240" w:lineRule="auto"/>
              <w:rPr>
                <w:rFonts w:ascii="Cambria" w:hAnsi="Cambria" w:eastAsia="Times New Roman" w:cs="Times New Roman"/>
                <w:noProof/>
                <w:sz w:val="20"/>
                <w:szCs w:val="20"/>
                <w:lang w:eastAsia="zh-CN"/>
              </w:rPr>
            </w:pPr>
          </w:p>
          <w:p w:rsidRPr="00F61417" w:rsidR="00502C7D" w:rsidP="002C0433" w:rsidRDefault="008C17FD" w14:paraId="01DB24A8" w14:textId="36AADBB2">
            <w:pPr>
              <w:suppressAutoHyphens/>
              <w:spacing w:after="0" w:line="240" w:lineRule="auto"/>
              <w:rPr>
                <w:rFonts w:ascii="Cambria" w:hAnsi="Cambria" w:eastAsia="Times New Roman" w:cs="Times New Roman"/>
                <w:noProof/>
                <w:sz w:val="20"/>
                <w:szCs w:val="20"/>
                <w:lang w:eastAsia="zh-CN"/>
              </w:rPr>
            </w:pPr>
            <w:r w:rsidRPr="00F61417">
              <w:rPr>
                <w:rFonts w:ascii="Cambria" w:hAnsi="Cambria" w:eastAsia="Times New Roman" w:cs="Times New Roman"/>
                <w:noProof/>
                <w:sz w:val="20"/>
                <w:szCs w:val="20"/>
                <w:lang w:eastAsia="zh-CN"/>
              </w:rPr>
              <w:t>24</w:t>
            </w:r>
          </w:p>
        </w:tc>
        <w:tc>
          <w:tcPr>
            <w:tcW w:w="2610" w:type="dxa"/>
            <w:tcMar/>
            <w:vAlign w:val="center"/>
          </w:tcPr>
          <w:p w:rsidRPr="00F61417" w:rsidR="00502C7D" w:rsidP="002C0433" w:rsidRDefault="00502C7D" w14:paraId="4F19F4E2" w14:textId="28F1C6D1">
            <w:pPr>
              <w:keepNext/>
              <w:suppressAutoHyphens/>
              <w:spacing w:after="0" w:line="240" w:lineRule="auto"/>
              <w:outlineLvl w:val="1"/>
              <w:rPr>
                <w:rFonts w:ascii="Cambria" w:hAnsi="Cambria" w:eastAsia="Times New Roman" w:cs="Times New Roman"/>
                <w:noProof/>
                <w:sz w:val="20"/>
                <w:szCs w:val="20"/>
                <w:lang w:eastAsia="zh-CN"/>
              </w:rPr>
            </w:pPr>
            <w:r w:rsidRPr="00F61417">
              <w:rPr>
                <w:rFonts w:ascii="Cambria" w:hAnsi="Cambria" w:eastAsia="Times New Roman" w:cs="Times New Roman"/>
                <w:noProof/>
                <w:sz w:val="20"/>
                <w:szCs w:val="20"/>
                <w:lang w:eastAsia="zh-CN"/>
              </w:rPr>
              <w:t xml:space="preserve">3.6. </w:t>
            </w:r>
            <w:r w:rsidRPr="00F61417">
              <w:rPr>
                <w:rFonts w:ascii="Cambria" w:hAnsi="Cambria" w:eastAsia="Times New Roman" w:cs="Times New Roman"/>
                <w:bCs/>
                <w:noProof/>
                <w:sz w:val="20"/>
                <w:szCs w:val="20"/>
                <w:lang w:eastAsia="zh-CN"/>
              </w:rPr>
              <w:t>AT (</w:t>
            </w:r>
            <w:r w:rsidR="00AC701C">
              <w:rPr>
                <w:rFonts w:ascii="Cambria" w:hAnsi="Cambria" w:eastAsia="Times New Roman" w:cs="Times New Roman"/>
                <w:bCs/>
                <w:noProof/>
                <w:sz w:val="20"/>
                <w:szCs w:val="20"/>
                <w:lang w:eastAsia="zh-CN"/>
              </w:rPr>
              <w:t>3</w:t>
            </w:r>
            <w:r w:rsidRPr="00F61417">
              <w:rPr>
                <w:rFonts w:ascii="Cambria" w:hAnsi="Cambria" w:eastAsia="Times New Roman" w:cs="Times New Roman"/>
                <w:bCs/>
                <w:noProof/>
                <w:sz w:val="20"/>
                <w:szCs w:val="20"/>
                <w:lang w:eastAsia="zh-CN"/>
              </w:rPr>
              <w:t>) + TC (</w:t>
            </w:r>
            <w:r w:rsidR="00AC701C">
              <w:rPr>
                <w:rFonts w:ascii="Cambria" w:hAnsi="Cambria" w:eastAsia="Times New Roman" w:cs="Times New Roman"/>
                <w:bCs/>
                <w:noProof/>
                <w:sz w:val="20"/>
                <w:szCs w:val="20"/>
                <w:lang w:eastAsia="zh-CN"/>
              </w:rPr>
              <w:t>9</w:t>
            </w:r>
            <w:r w:rsidRPr="00F61417">
              <w:rPr>
                <w:rFonts w:ascii="Cambria" w:hAnsi="Cambria" w:eastAsia="Times New Roman" w:cs="Times New Roman"/>
                <w:bCs/>
                <w:noProof/>
                <w:sz w:val="20"/>
                <w:szCs w:val="20"/>
                <w:lang w:eastAsia="zh-CN"/>
              </w:rPr>
              <w:t xml:space="preserve">) + AA ( </w:t>
            </w:r>
            <w:r w:rsidRPr="00F61417" w:rsidR="008C17FD">
              <w:rPr>
                <w:rFonts w:ascii="Cambria" w:hAnsi="Cambria" w:eastAsia="Times New Roman" w:cs="Times New Roman"/>
                <w:bCs/>
                <w:noProof/>
                <w:sz w:val="20"/>
                <w:szCs w:val="20"/>
                <w:lang w:eastAsia="zh-CN"/>
              </w:rPr>
              <w:t>0</w:t>
            </w:r>
            <w:r w:rsidRPr="00F61417">
              <w:rPr>
                <w:rFonts w:ascii="Cambria" w:hAnsi="Cambria" w:eastAsia="Times New Roman" w:cs="Times New Roman"/>
                <w:bCs/>
                <w:noProof/>
                <w:sz w:val="20"/>
                <w:szCs w:val="20"/>
                <w:lang w:eastAsia="zh-CN"/>
              </w:rPr>
              <w:t>)</w:t>
            </w:r>
          </w:p>
        </w:tc>
        <w:tc>
          <w:tcPr>
            <w:tcW w:w="765" w:type="dxa"/>
            <w:tcMar/>
            <w:vAlign w:val="center"/>
          </w:tcPr>
          <w:p w:rsidRPr="00324B93" w:rsidR="00502C7D" w:rsidP="002C0433" w:rsidRDefault="00AC701C" w14:paraId="31D45041" w14:textId="6238B734">
            <w:pPr>
              <w:keepNext/>
              <w:suppressAutoHyphens/>
              <w:spacing w:after="0" w:line="240" w:lineRule="auto"/>
              <w:jc w:val="center"/>
              <w:outlineLvl w:val="1"/>
              <w:rPr>
                <w:rFonts w:ascii="Cambria" w:hAnsi="Cambria" w:eastAsia="Times New Roman" w:cs="Times New Roman"/>
                <w:b/>
                <w:sz w:val="20"/>
                <w:szCs w:val="20"/>
                <w:lang w:eastAsia="zh-CN"/>
              </w:rPr>
            </w:pPr>
            <w:r>
              <w:rPr>
                <w:rFonts w:ascii="Cambria" w:hAnsi="Cambria" w:eastAsia="Times New Roman" w:cs="Times New Roman"/>
                <w:b/>
                <w:sz w:val="20"/>
                <w:szCs w:val="20"/>
                <w:lang w:eastAsia="zh-CN"/>
              </w:rPr>
              <w:t>12</w:t>
            </w:r>
          </w:p>
        </w:tc>
      </w:tr>
      <w:tr w:rsidRPr="00324B93" w:rsidR="00502C7D" w:rsidTr="534BACB5" w14:paraId="75D98FFE" w14:textId="77777777">
        <w:trPr>
          <w:trHeight w:val="247"/>
        </w:trPr>
        <w:tc>
          <w:tcPr>
            <w:tcW w:w="9720" w:type="dxa"/>
            <w:gridSpan w:val="7"/>
            <w:tcMar/>
          </w:tcPr>
          <w:p w:rsidRPr="00F61417" w:rsidR="00502C7D" w:rsidP="002C0433" w:rsidRDefault="00502C7D" w14:paraId="06BA6C1D" w14:textId="3875B4EC">
            <w:pPr>
              <w:keepNext/>
              <w:suppressAutoHyphens/>
              <w:spacing w:after="0" w:line="240" w:lineRule="auto"/>
              <w:outlineLvl w:val="1"/>
              <w:rPr>
                <w:rFonts w:ascii="Cambria" w:hAnsi="Cambria" w:eastAsia="Times New Roman" w:cs="Times New Roman"/>
                <w:b/>
                <w:noProof/>
                <w:sz w:val="20"/>
                <w:szCs w:val="20"/>
                <w:lang w:eastAsia="zh-CN"/>
              </w:rPr>
            </w:pPr>
            <w:r w:rsidRPr="00F61417">
              <w:rPr>
                <w:rFonts w:ascii="Cambria" w:hAnsi="Cambria" w:eastAsia="Times New Roman" w:cs="Times New Roman"/>
                <w:b/>
                <w:noProof/>
                <w:sz w:val="20"/>
                <w:szCs w:val="20"/>
                <w:lang w:eastAsia="zh-CN"/>
              </w:rPr>
              <w:t>Distribuţia fondului de timp pentru studiul individual (SI) și activități de autoinstruire (AI)</w:t>
            </w:r>
          </w:p>
        </w:tc>
        <w:tc>
          <w:tcPr>
            <w:tcW w:w="765" w:type="dxa"/>
            <w:tcMar/>
            <w:vAlign w:val="center"/>
          </w:tcPr>
          <w:p w:rsidRPr="00324B93" w:rsidR="00502C7D" w:rsidP="534BACB5" w:rsidRDefault="00502C7D" w14:paraId="2C6EF72E" w14:textId="2D1FCA7A">
            <w:pPr>
              <w:keepNext w:val="1"/>
              <w:suppressAutoHyphens/>
              <w:spacing w:after="0" w:line="240" w:lineRule="auto"/>
              <w:jc w:val="center"/>
              <w:outlineLvl w:val="1"/>
              <w:rPr>
                <w:rFonts w:ascii="Cambria" w:hAnsi="Cambria" w:eastAsia="Times New Roman" w:cs="Times New Roman"/>
                <w:b w:val="1"/>
                <w:bCs w:val="1"/>
                <w:sz w:val="20"/>
                <w:szCs w:val="20"/>
                <w:lang w:eastAsia="zh-CN"/>
              </w:rPr>
            </w:pPr>
            <w:r w:rsidRPr="534BACB5" w:rsidR="6BB489C8">
              <w:rPr>
                <w:rFonts w:ascii="Cambria" w:hAnsi="Cambria" w:eastAsia="Times New Roman" w:cs="Times New Roman"/>
                <w:b w:val="1"/>
                <w:bCs w:val="1"/>
                <w:sz w:val="20"/>
                <w:szCs w:val="20"/>
                <w:lang w:eastAsia="zh-CN"/>
              </w:rPr>
              <w:t>138</w:t>
            </w:r>
          </w:p>
          <w:p w:rsidRPr="00324B93" w:rsidR="00502C7D" w:rsidP="534BACB5" w:rsidRDefault="00502C7D" w14:paraId="38D24623" w14:textId="3DB6DFCF">
            <w:pPr>
              <w:keepNext w:val="1"/>
              <w:suppressAutoHyphens/>
              <w:spacing w:after="0" w:line="240" w:lineRule="auto"/>
              <w:jc w:val="center"/>
              <w:outlineLvl w:val="1"/>
              <w:rPr>
                <w:rFonts w:ascii="Cambria" w:hAnsi="Cambria" w:eastAsia="Times New Roman" w:cs="Times New Roman"/>
                <w:b w:val="1"/>
                <w:bCs w:val="1"/>
                <w:sz w:val="20"/>
                <w:szCs w:val="20"/>
                <w:lang w:eastAsia="zh-CN"/>
              </w:rPr>
            </w:pPr>
            <w:r w:rsidRPr="534BACB5" w:rsidR="00502C7D">
              <w:rPr>
                <w:rFonts w:ascii="Cambria" w:hAnsi="Cambria" w:eastAsia="Times New Roman" w:cs="Times New Roman"/>
                <w:b w:val="1"/>
                <w:bCs w:val="1"/>
                <w:sz w:val="20"/>
                <w:szCs w:val="20"/>
                <w:lang w:eastAsia="zh-CN"/>
              </w:rPr>
              <w:t>ore</w:t>
            </w:r>
          </w:p>
        </w:tc>
      </w:tr>
      <w:tr w:rsidRPr="00324B93" w:rsidR="003A6340" w:rsidTr="534BACB5" w14:paraId="23DF4684" w14:textId="77777777">
        <w:trPr>
          <w:trHeight w:val="247"/>
        </w:trPr>
        <w:tc>
          <w:tcPr>
            <w:tcW w:w="9720" w:type="dxa"/>
            <w:gridSpan w:val="7"/>
            <w:tcMar/>
          </w:tcPr>
          <w:p w:rsidRPr="00F61417" w:rsidR="003A6340" w:rsidP="002C0433" w:rsidRDefault="003A6340" w14:paraId="154F4189" w14:textId="672047F8">
            <w:pPr>
              <w:keepNext/>
              <w:suppressAutoHyphens/>
              <w:spacing w:after="0" w:line="240" w:lineRule="auto"/>
              <w:outlineLvl w:val="1"/>
              <w:rPr>
                <w:rFonts w:ascii="Cambria" w:hAnsi="Cambria" w:eastAsia="Times New Roman" w:cs="Times New Roman"/>
                <w:b/>
                <w:noProof/>
                <w:sz w:val="20"/>
                <w:szCs w:val="20"/>
                <w:lang w:eastAsia="zh-CN"/>
              </w:rPr>
            </w:pPr>
            <w:r w:rsidRPr="00F61417">
              <w:rPr>
                <w:rFonts w:ascii="Cambria" w:hAnsi="Cambria" w:eastAsia="Times New Roman" w:cs="Times New Roman"/>
                <w:noProof/>
                <w:sz w:val="20"/>
                <w:szCs w:val="20"/>
                <w:lang w:eastAsia="zh-CN"/>
              </w:rPr>
              <w:t>3.5.1. Studiul după manual, suport de curs, bibliografie şi notițe (AI)</w:t>
            </w:r>
          </w:p>
        </w:tc>
        <w:tc>
          <w:tcPr>
            <w:tcW w:w="765" w:type="dxa"/>
            <w:tcMar/>
            <w:vAlign w:val="center"/>
          </w:tcPr>
          <w:p w:rsidRPr="00324B93" w:rsidR="003A6340" w:rsidP="002C0433" w:rsidRDefault="003A6340" w14:paraId="1C91E3DD" w14:textId="346FD4DC">
            <w:pPr>
              <w:keepNext/>
              <w:suppressAutoHyphens/>
              <w:spacing w:after="0" w:line="240" w:lineRule="auto"/>
              <w:jc w:val="center"/>
              <w:outlineLvl w:val="1"/>
              <w:rPr>
                <w:rFonts w:ascii="Cambria" w:hAnsi="Cambria" w:eastAsia="Times New Roman" w:cs="Times New Roman"/>
                <w:b/>
                <w:sz w:val="20"/>
                <w:szCs w:val="20"/>
                <w:lang w:eastAsia="zh-CN"/>
              </w:rPr>
            </w:pPr>
            <w:r>
              <w:rPr>
                <w:rFonts w:ascii="Cambria" w:hAnsi="Cambria" w:eastAsia="Times New Roman" w:cs="Times New Roman"/>
                <w:b/>
                <w:sz w:val="20"/>
                <w:szCs w:val="20"/>
                <w:lang w:eastAsia="zh-CN"/>
              </w:rPr>
              <w:t>24</w:t>
            </w:r>
          </w:p>
        </w:tc>
      </w:tr>
      <w:tr w:rsidRPr="00324B93" w:rsidR="00502C7D" w:rsidTr="534BACB5" w14:paraId="0F611F94" w14:textId="77777777">
        <w:trPr>
          <w:trHeight w:val="247"/>
        </w:trPr>
        <w:tc>
          <w:tcPr>
            <w:tcW w:w="9720" w:type="dxa"/>
            <w:gridSpan w:val="7"/>
            <w:tcMar/>
          </w:tcPr>
          <w:p w:rsidRPr="00F61417" w:rsidR="00502C7D" w:rsidP="002C0433" w:rsidRDefault="00502C7D" w14:paraId="07F84B20" w14:textId="77777777">
            <w:pPr>
              <w:keepNext/>
              <w:suppressAutoHyphens/>
              <w:spacing w:after="0" w:line="240" w:lineRule="auto"/>
              <w:outlineLvl w:val="1"/>
              <w:rPr>
                <w:rFonts w:ascii="Cambria" w:hAnsi="Cambria" w:eastAsia="Times New Roman" w:cs="Times New Roman"/>
                <w:noProof/>
                <w:sz w:val="20"/>
                <w:szCs w:val="20"/>
                <w:lang w:eastAsia="zh-CN"/>
              </w:rPr>
            </w:pPr>
            <w:r w:rsidRPr="00F61417">
              <w:rPr>
                <w:rFonts w:ascii="Cambria" w:hAnsi="Cambria" w:eastAsia="Times New Roman" w:cs="Times New Roman"/>
                <w:noProof/>
                <w:sz w:val="20"/>
                <w:szCs w:val="20"/>
                <w:lang w:eastAsia="zh-CN"/>
              </w:rPr>
              <w:t>3.5.2. Documentare suplimentară în bibliotecă, pe platformele electronice de specialitate și pe teren</w:t>
            </w:r>
          </w:p>
        </w:tc>
        <w:tc>
          <w:tcPr>
            <w:tcW w:w="765" w:type="dxa"/>
            <w:tcMar/>
          </w:tcPr>
          <w:p w:rsidRPr="00324B93" w:rsidR="00502C7D" w:rsidP="002C0433" w:rsidRDefault="00AC701C" w14:paraId="5B66BCAD" w14:textId="2BCD5533">
            <w:pPr>
              <w:keepNext w:val="1"/>
              <w:suppressAutoHyphens/>
              <w:spacing w:after="0" w:line="240" w:lineRule="auto"/>
              <w:jc w:val="center"/>
              <w:outlineLvl w:val="1"/>
              <w:rPr>
                <w:rFonts w:ascii="Cambria" w:hAnsi="Cambria" w:eastAsia="Times New Roman" w:cs="Times New Roman"/>
                <w:sz w:val="20"/>
                <w:szCs w:val="20"/>
                <w:lang w:eastAsia="zh-CN"/>
              </w:rPr>
            </w:pPr>
            <w:r w:rsidRPr="534BACB5" w:rsidR="334E22CE">
              <w:rPr>
                <w:rFonts w:ascii="Cambria" w:hAnsi="Cambria" w:eastAsia="Times New Roman" w:cs="Times New Roman"/>
                <w:sz w:val="20"/>
                <w:szCs w:val="20"/>
                <w:lang w:eastAsia="zh-CN"/>
              </w:rPr>
              <w:t>5</w:t>
            </w:r>
            <w:r w:rsidRPr="534BACB5" w:rsidR="45B23E04">
              <w:rPr>
                <w:rFonts w:ascii="Cambria" w:hAnsi="Cambria" w:eastAsia="Times New Roman" w:cs="Times New Roman"/>
                <w:sz w:val="20"/>
                <w:szCs w:val="20"/>
                <w:lang w:eastAsia="zh-CN"/>
              </w:rPr>
              <w:t>0</w:t>
            </w:r>
          </w:p>
        </w:tc>
      </w:tr>
      <w:tr w:rsidRPr="00324B93" w:rsidR="00502C7D" w:rsidTr="534BACB5" w14:paraId="5801FBEA" w14:textId="77777777">
        <w:trPr>
          <w:trHeight w:val="247"/>
        </w:trPr>
        <w:tc>
          <w:tcPr>
            <w:tcW w:w="9720" w:type="dxa"/>
            <w:gridSpan w:val="7"/>
            <w:tcMar/>
          </w:tcPr>
          <w:p w:rsidRPr="00F61417" w:rsidR="00502C7D" w:rsidP="002C0433" w:rsidRDefault="00502C7D" w14:paraId="1C05255E" w14:textId="16AA93B5">
            <w:pPr>
              <w:keepNext/>
              <w:suppressAutoHyphens/>
              <w:spacing w:after="0" w:line="240" w:lineRule="auto"/>
              <w:outlineLvl w:val="1"/>
              <w:rPr>
                <w:rFonts w:ascii="Cambria" w:hAnsi="Cambria" w:eastAsia="Times New Roman" w:cs="Times New Roman"/>
                <w:noProof/>
                <w:color w:val="FF0000"/>
                <w:sz w:val="20"/>
                <w:szCs w:val="20"/>
                <w:lang w:eastAsia="zh-CN"/>
              </w:rPr>
            </w:pPr>
            <w:r w:rsidRPr="00F61417">
              <w:rPr>
                <w:rFonts w:ascii="Cambria" w:hAnsi="Cambria" w:eastAsia="Times New Roman" w:cs="Times New Roman"/>
                <w:noProof/>
                <w:sz w:val="20"/>
                <w:szCs w:val="20"/>
                <w:lang w:eastAsia="zh-CN"/>
              </w:rPr>
              <w:t xml:space="preserve">3.5.3. Pregătire seminare/ laboratoare/ proiecte, teme, referate, portofolii şi eseuri </w:t>
            </w:r>
          </w:p>
        </w:tc>
        <w:tc>
          <w:tcPr>
            <w:tcW w:w="765" w:type="dxa"/>
            <w:tcMar/>
          </w:tcPr>
          <w:p w:rsidRPr="00324B93" w:rsidR="00502C7D" w:rsidP="002C0433" w:rsidRDefault="00AC701C" w14:paraId="0C774E42" w14:textId="555D5246">
            <w:pPr>
              <w:keepNext w:val="1"/>
              <w:suppressAutoHyphens/>
              <w:spacing w:after="0" w:line="240" w:lineRule="auto"/>
              <w:jc w:val="center"/>
              <w:outlineLvl w:val="1"/>
              <w:rPr>
                <w:rFonts w:ascii="Cambria" w:hAnsi="Cambria" w:eastAsia="Times New Roman" w:cs="Times New Roman"/>
                <w:sz w:val="20"/>
                <w:szCs w:val="20"/>
                <w:lang w:eastAsia="zh-CN"/>
              </w:rPr>
            </w:pPr>
            <w:r w:rsidRPr="534BACB5" w:rsidR="4DC27639">
              <w:rPr>
                <w:rFonts w:ascii="Cambria" w:hAnsi="Cambria" w:eastAsia="Times New Roman" w:cs="Times New Roman"/>
                <w:sz w:val="20"/>
                <w:szCs w:val="20"/>
                <w:lang w:eastAsia="zh-CN"/>
              </w:rPr>
              <w:t>60</w:t>
            </w:r>
          </w:p>
        </w:tc>
      </w:tr>
      <w:tr w:rsidRPr="00324B93" w:rsidR="00502C7D" w:rsidTr="534BACB5" w14:paraId="32DDF600" w14:textId="77777777">
        <w:trPr>
          <w:trHeight w:val="247"/>
        </w:trPr>
        <w:tc>
          <w:tcPr>
            <w:tcW w:w="9720" w:type="dxa"/>
            <w:gridSpan w:val="7"/>
            <w:tcMar/>
          </w:tcPr>
          <w:p w:rsidRPr="00F61417" w:rsidR="00502C7D" w:rsidP="002C0433" w:rsidRDefault="00502C7D" w14:paraId="5F2A13DA" w14:textId="77777777">
            <w:pPr>
              <w:keepNext/>
              <w:suppressAutoHyphens/>
              <w:spacing w:after="0" w:line="240" w:lineRule="auto"/>
              <w:outlineLvl w:val="1"/>
              <w:rPr>
                <w:rFonts w:ascii="Cambria" w:hAnsi="Cambria" w:eastAsia="Times New Roman" w:cs="Times New Roman"/>
                <w:noProof/>
                <w:sz w:val="20"/>
                <w:szCs w:val="20"/>
                <w:lang w:eastAsia="zh-CN"/>
              </w:rPr>
            </w:pPr>
            <w:r w:rsidRPr="00F61417">
              <w:rPr>
                <w:rFonts w:ascii="Cambria" w:hAnsi="Cambria" w:eastAsia="Times New Roman" w:cs="Times New Roman"/>
                <w:noProof/>
                <w:sz w:val="20"/>
                <w:szCs w:val="20"/>
                <w:lang w:eastAsia="zh-CN"/>
              </w:rPr>
              <w:t>3.5.4. Tutoriat (consiliere profesională)</w:t>
            </w:r>
          </w:p>
        </w:tc>
        <w:tc>
          <w:tcPr>
            <w:tcW w:w="765" w:type="dxa"/>
            <w:tcMar/>
          </w:tcPr>
          <w:p w:rsidRPr="00324B93" w:rsidR="00502C7D" w:rsidP="002C0433" w:rsidRDefault="00AC701C" w14:paraId="6C4875D9" w14:textId="4225C713">
            <w:pPr>
              <w:keepNext/>
              <w:suppressAutoHyphens/>
              <w:spacing w:after="0" w:line="240" w:lineRule="auto"/>
              <w:jc w:val="center"/>
              <w:outlineLvl w:val="1"/>
              <w:rPr>
                <w:rFonts w:ascii="Cambria" w:hAnsi="Cambria" w:eastAsia="Times New Roman" w:cs="Times New Roman"/>
                <w:sz w:val="20"/>
                <w:szCs w:val="20"/>
                <w:lang w:eastAsia="zh-CN"/>
              </w:rPr>
            </w:pPr>
            <w:r>
              <w:rPr>
                <w:rFonts w:ascii="Cambria" w:hAnsi="Cambria" w:eastAsia="Times New Roman" w:cs="Times New Roman"/>
                <w:sz w:val="20"/>
                <w:szCs w:val="20"/>
                <w:lang w:eastAsia="zh-CN"/>
              </w:rPr>
              <w:t>2</w:t>
            </w:r>
          </w:p>
        </w:tc>
      </w:tr>
      <w:tr w:rsidRPr="00324B93" w:rsidR="00502C7D" w:rsidTr="534BACB5" w14:paraId="5B20C046" w14:textId="77777777">
        <w:trPr>
          <w:trHeight w:val="247"/>
        </w:trPr>
        <w:tc>
          <w:tcPr>
            <w:tcW w:w="9720" w:type="dxa"/>
            <w:gridSpan w:val="7"/>
            <w:tcMar/>
          </w:tcPr>
          <w:p w:rsidRPr="00324B93" w:rsidR="00502C7D" w:rsidP="002C0433" w:rsidRDefault="00502C7D" w14:paraId="083334B2" w14:textId="77777777">
            <w:pPr>
              <w:keepNext/>
              <w:suppressAutoHyphens/>
              <w:spacing w:after="0" w:line="240" w:lineRule="auto"/>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3.5.5.</w:t>
            </w:r>
            <w:r>
              <w:rPr>
                <w:rFonts w:ascii="Cambria" w:hAnsi="Cambria" w:eastAsia="Times New Roman" w:cs="Times New Roman"/>
                <w:sz w:val="20"/>
                <w:szCs w:val="20"/>
                <w:lang w:eastAsia="zh-CN"/>
              </w:rPr>
              <w:t xml:space="preserve"> </w:t>
            </w:r>
            <w:r w:rsidRPr="00324B93">
              <w:rPr>
                <w:rFonts w:ascii="Cambria" w:hAnsi="Cambria" w:eastAsia="Times New Roman" w:cs="Times New Roman"/>
                <w:sz w:val="20"/>
                <w:szCs w:val="20"/>
                <w:lang w:eastAsia="zh-CN"/>
              </w:rPr>
              <w:t>Examinări</w:t>
            </w:r>
          </w:p>
        </w:tc>
        <w:tc>
          <w:tcPr>
            <w:tcW w:w="765" w:type="dxa"/>
            <w:tcMar/>
          </w:tcPr>
          <w:p w:rsidRPr="00324B93" w:rsidR="00502C7D" w:rsidP="002C0433" w:rsidRDefault="00502C7D" w14:paraId="2F794A36" w14:textId="77777777">
            <w:pPr>
              <w:keepNext/>
              <w:suppressAutoHyphens/>
              <w:spacing w:after="0" w:line="240" w:lineRule="auto"/>
              <w:jc w:val="center"/>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2</w:t>
            </w:r>
          </w:p>
        </w:tc>
      </w:tr>
      <w:tr w:rsidRPr="00324B93" w:rsidR="00502C7D" w:rsidTr="534BACB5" w14:paraId="3C2390FA" w14:textId="77777777">
        <w:trPr>
          <w:trHeight w:val="247"/>
        </w:trPr>
        <w:tc>
          <w:tcPr>
            <w:tcW w:w="9720" w:type="dxa"/>
            <w:gridSpan w:val="7"/>
            <w:tcMar/>
          </w:tcPr>
          <w:p w:rsidRPr="00324B93" w:rsidR="00502C7D" w:rsidP="002C0433" w:rsidRDefault="00502C7D" w14:paraId="127D2249" w14:textId="4D6FCBC6">
            <w:pPr>
              <w:keepNext/>
              <w:suppressAutoHyphens/>
              <w:spacing w:after="0" w:line="240" w:lineRule="auto"/>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3.5.6. Alte activită</w:t>
            </w:r>
            <w:r>
              <w:rPr>
                <w:rFonts w:ascii="Cambria" w:hAnsi="Cambria" w:eastAsia="Times New Roman" w:cs="Times New Roman"/>
                <w:sz w:val="20"/>
                <w:szCs w:val="20"/>
                <w:lang w:eastAsia="zh-CN"/>
              </w:rPr>
              <w:t>ț</w:t>
            </w:r>
            <w:r w:rsidRPr="00324B93">
              <w:rPr>
                <w:rFonts w:ascii="Cambria" w:hAnsi="Cambria" w:eastAsia="Times New Roman" w:cs="Times New Roman"/>
                <w:sz w:val="20"/>
                <w:szCs w:val="20"/>
                <w:lang w:eastAsia="zh-CN"/>
              </w:rPr>
              <w:t xml:space="preserve">i </w:t>
            </w:r>
          </w:p>
        </w:tc>
        <w:tc>
          <w:tcPr>
            <w:tcW w:w="765" w:type="dxa"/>
            <w:tcMar/>
            <w:vAlign w:val="center"/>
          </w:tcPr>
          <w:p w:rsidRPr="00324B93" w:rsidR="00502C7D" w:rsidP="002C0433" w:rsidRDefault="00B40487" w14:paraId="659910BA" w14:textId="367D4086">
            <w:pPr>
              <w:keepNext/>
              <w:suppressAutoHyphens/>
              <w:spacing w:after="0" w:line="240" w:lineRule="auto"/>
              <w:jc w:val="center"/>
              <w:outlineLvl w:val="1"/>
              <w:rPr>
                <w:rFonts w:ascii="Cambria" w:hAnsi="Cambria" w:eastAsia="Times New Roman" w:cs="Times New Roman"/>
                <w:sz w:val="20"/>
                <w:szCs w:val="20"/>
                <w:lang w:eastAsia="zh-CN"/>
              </w:rPr>
            </w:pPr>
            <w:r>
              <w:rPr>
                <w:rFonts w:ascii="Cambria" w:hAnsi="Cambria" w:eastAsia="Times New Roman" w:cs="Times New Roman"/>
                <w:sz w:val="20"/>
                <w:szCs w:val="20"/>
                <w:lang w:eastAsia="zh-CN"/>
              </w:rPr>
              <w:t>0</w:t>
            </w:r>
          </w:p>
        </w:tc>
      </w:tr>
      <w:tr w:rsidRPr="00324B93" w:rsidR="00502C7D" w:rsidTr="534BACB5" w14:paraId="40DF9721" w14:textId="77777777">
        <w:trPr>
          <w:gridAfter w:val="6"/>
          <w:wAfter w:w="7513" w:type="dxa"/>
          <w:trHeight w:val="247"/>
        </w:trPr>
        <w:tc>
          <w:tcPr>
            <w:tcW w:w="2335" w:type="dxa"/>
            <w:tcMar/>
          </w:tcPr>
          <w:p w:rsidRPr="00324B93" w:rsidR="00502C7D" w:rsidP="002C0433" w:rsidRDefault="00502C7D" w14:paraId="3B7DA5C1" w14:textId="77777777">
            <w:pPr>
              <w:keepNext/>
              <w:suppressAutoHyphens/>
              <w:spacing w:after="0" w:line="240" w:lineRule="auto"/>
              <w:outlineLvl w:val="1"/>
              <w:rPr>
                <w:rFonts w:ascii="Cambria" w:hAnsi="Cambria" w:eastAsia="Times New Roman" w:cs="Times New Roman"/>
                <w:b/>
                <w:sz w:val="20"/>
                <w:szCs w:val="20"/>
                <w:lang w:eastAsia="zh-CN"/>
              </w:rPr>
            </w:pPr>
            <w:r w:rsidRPr="00324B93">
              <w:rPr>
                <w:rFonts w:ascii="Cambria" w:hAnsi="Cambria" w:eastAsia="Times New Roman" w:cs="Times New Roman"/>
                <w:b/>
                <w:sz w:val="20"/>
                <w:szCs w:val="20"/>
                <w:lang w:eastAsia="zh-CN"/>
              </w:rPr>
              <w:t>3.7. Total ore studiu individual (SI) și activități de autoinstruire (AI)</w:t>
            </w:r>
          </w:p>
        </w:tc>
        <w:tc>
          <w:tcPr>
            <w:tcW w:w="637" w:type="dxa"/>
            <w:tcMar/>
            <w:vAlign w:val="center"/>
          </w:tcPr>
          <w:p w:rsidRPr="00324B93" w:rsidR="00502C7D" w:rsidP="002C0433" w:rsidRDefault="00F61417" w14:paraId="5E4CBC45" w14:textId="548AF4AF">
            <w:pPr>
              <w:keepNext/>
              <w:suppressAutoHyphens/>
              <w:spacing w:after="0" w:line="240" w:lineRule="auto"/>
              <w:jc w:val="center"/>
              <w:outlineLvl w:val="1"/>
              <w:rPr>
                <w:rFonts w:ascii="Cambria" w:hAnsi="Cambria" w:eastAsia="Times New Roman" w:cs="Times New Roman"/>
                <w:b/>
                <w:sz w:val="20"/>
                <w:szCs w:val="20"/>
                <w:lang w:eastAsia="zh-CN"/>
              </w:rPr>
            </w:pPr>
            <w:r>
              <w:rPr>
                <w:rFonts w:ascii="Cambria" w:hAnsi="Cambria" w:eastAsia="Times New Roman" w:cs="Times New Roman"/>
                <w:b/>
                <w:sz w:val="20"/>
                <w:szCs w:val="20"/>
                <w:lang w:eastAsia="zh-CN"/>
              </w:rPr>
              <w:t>1</w:t>
            </w:r>
            <w:r w:rsidR="00AC701C">
              <w:rPr>
                <w:rFonts w:ascii="Cambria" w:hAnsi="Cambria" w:eastAsia="Times New Roman" w:cs="Times New Roman"/>
                <w:b/>
                <w:sz w:val="20"/>
                <w:szCs w:val="20"/>
                <w:lang w:eastAsia="zh-CN"/>
              </w:rPr>
              <w:t>38</w:t>
            </w:r>
          </w:p>
        </w:tc>
      </w:tr>
      <w:tr w:rsidRPr="00972DAD" w:rsidR="00502C7D" w:rsidTr="534BACB5" w14:paraId="09AD931A" w14:textId="77777777">
        <w:trPr>
          <w:gridAfter w:val="6"/>
          <w:wAfter w:w="7513" w:type="dxa"/>
          <w:trHeight w:val="247"/>
        </w:trPr>
        <w:tc>
          <w:tcPr>
            <w:tcW w:w="2335" w:type="dxa"/>
            <w:tcMar/>
          </w:tcPr>
          <w:p w:rsidRPr="00972DAD" w:rsidR="00502C7D" w:rsidP="002C0433" w:rsidRDefault="00502C7D" w14:paraId="5CB5B4B0" w14:textId="77777777">
            <w:pPr>
              <w:keepNext/>
              <w:suppressAutoHyphens/>
              <w:spacing w:after="0" w:line="240" w:lineRule="auto"/>
              <w:outlineLvl w:val="1"/>
              <w:rPr>
                <w:rFonts w:ascii="Cambria" w:hAnsi="Cambria" w:eastAsia="Times New Roman" w:cs="Times New Roman"/>
                <w:b/>
                <w:sz w:val="20"/>
                <w:lang w:eastAsia="zh-CN"/>
              </w:rPr>
            </w:pPr>
            <w:r w:rsidRPr="00972DAD">
              <w:rPr>
                <w:rFonts w:ascii="Cambria" w:hAnsi="Cambria" w:eastAsia="Times New Roman" w:cs="Times New Roman"/>
                <w:b/>
                <w:sz w:val="20"/>
                <w:lang w:eastAsia="zh-CN"/>
              </w:rPr>
              <w:lastRenderedPageBreak/>
              <w:t xml:space="preserve">3.8. Total ore pe semestru </w:t>
            </w:r>
            <w:r w:rsidRPr="00972DAD">
              <w:rPr>
                <w:rFonts w:ascii="Cambria" w:hAnsi="Cambria" w:eastAsia="Times New Roman" w:cs="Times New Roman"/>
                <w:sz w:val="20"/>
                <w:lang w:eastAsia="zh-CN"/>
              </w:rPr>
              <w:t>(număr ECTS x 25 de ore)</w:t>
            </w:r>
          </w:p>
        </w:tc>
        <w:tc>
          <w:tcPr>
            <w:tcW w:w="637" w:type="dxa"/>
            <w:tcMar/>
          </w:tcPr>
          <w:p w:rsidRPr="00972DAD" w:rsidR="00502C7D" w:rsidP="002C0433" w:rsidRDefault="00F61417" w14:paraId="41E1ACC3" w14:textId="0AABF17A">
            <w:pPr>
              <w:keepNext/>
              <w:suppressAutoHyphens/>
              <w:spacing w:after="0" w:line="240" w:lineRule="auto"/>
              <w:outlineLvl w:val="1"/>
              <w:rPr>
                <w:rFonts w:ascii="Cambria" w:hAnsi="Cambria" w:eastAsia="Times New Roman" w:cs="Times New Roman"/>
                <w:b/>
                <w:bCs/>
                <w:sz w:val="20"/>
                <w:lang w:eastAsia="zh-CN"/>
              </w:rPr>
            </w:pPr>
            <w:r>
              <w:rPr>
                <w:rFonts w:ascii="Cambria" w:hAnsi="Cambria" w:eastAsia="Times New Roman" w:cs="Times New Roman"/>
                <w:b/>
                <w:bCs/>
                <w:sz w:val="20"/>
                <w:lang w:eastAsia="zh-CN"/>
              </w:rPr>
              <w:t>150</w:t>
            </w:r>
          </w:p>
        </w:tc>
      </w:tr>
      <w:tr w:rsidRPr="00972DAD" w:rsidR="00502C7D" w:rsidTr="534BACB5" w14:paraId="220970F7" w14:textId="77777777">
        <w:trPr>
          <w:gridAfter w:val="6"/>
          <w:wAfter w:w="7513" w:type="dxa"/>
          <w:trHeight w:val="247"/>
        </w:trPr>
        <w:tc>
          <w:tcPr>
            <w:tcW w:w="2335" w:type="dxa"/>
            <w:tcMar/>
          </w:tcPr>
          <w:p w:rsidRPr="00972DAD" w:rsidR="00502C7D" w:rsidP="002C0433" w:rsidRDefault="00502C7D" w14:paraId="62F11340" w14:textId="77777777">
            <w:pPr>
              <w:keepNext/>
              <w:suppressAutoHyphens/>
              <w:spacing w:after="0" w:line="240" w:lineRule="auto"/>
              <w:outlineLvl w:val="1"/>
              <w:rPr>
                <w:rFonts w:ascii="Cambria" w:hAnsi="Cambria" w:eastAsia="Times New Roman" w:cs="Times New Roman"/>
                <w:b/>
                <w:sz w:val="20"/>
                <w:vertAlign w:val="superscript"/>
                <w:lang w:eastAsia="zh-CN"/>
              </w:rPr>
            </w:pPr>
            <w:r w:rsidRPr="00972DAD">
              <w:rPr>
                <w:rFonts w:ascii="Cambria" w:hAnsi="Cambria" w:eastAsia="Times New Roman" w:cs="Times New Roman"/>
                <w:b/>
                <w:sz w:val="20"/>
                <w:lang w:eastAsia="zh-CN"/>
              </w:rPr>
              <w:t>3.9. Numărul de credite</w:t>
            </w:r>
          </w:p>
        </w:tc>
        <w:tc>
          <w:tcPr>
            <w:tcW w:w="637" w:type="dxa"/>
            <w:tcMar/>
          </w:tcPr>
          <w:p w:rsidRPr="00972DAD" w:rsidR="00502C7D" w:rsidP="002C0433" w:rsidRDefault="00F61417" w14:paraId="557C710A" w14:textId="015B7B17">
            <w:pPr>
              <w:keepNext/>
              <w:suppressAutoHyphens/>
              <w:spacing w:after="0" w:line="240" w:lineRule="auto"/>
              <w:outlineLvl w:val="1"/>
              <w:rPr>
                <w:rFonts w:ascii="Cambria" w:hAnsi="Cambria" w:eastAsia="Times New Roman" w:cs="Times New Roman"/>
                <w:b/>
                <w:sz w:val="20"/>
                <w:lang w:eastAsia="zh-CN"/>
              </w:rPr>
            </w:pPr>
            <w:r>
              <w:rPr>
                <w:rFonts w:ascii="Cambria" w:hAnsi="Cambria" w:eastAsia="Times New Roman" w:cs="Times New Roman"/>
                <w:b/>
                <w:sz w:val="20"/>
                <w:lang w:eastAsia="zh-CN"/>
              </w:rPr>
              <w:t>6</w:t>
            </w:r>
          </w:p>
        </w:tc>
      </w:tr>
    </w:tbl>
    <w:p w:rsidRPr="00972DAD" w:rsidR="00502C7D" w:rsidP="00502C7D" w:rsidRDefault="00502C7D" w14:paraId="5F3F6F86" w14:textId="77777777">
      <w:pPr>
        <w:suppressAutoHyphens/>
        <w:spacing w:after="0" w:line="240" w:lineRule="auto"/>
        <w:ind w:right="-874"/>
        <w:rPr>
          <w:rFonts w:ascii="Cambria" w:hAnsi="Cambria" w:eastAsia="Times New Roman" w:cs="Times New Roman"/>
          <w:b/>
          <w:bCs/>
          <w:sz w:val="20"/>
          <w:lang w:eastAsia="zh-CN"/>
        </w:rPr>
      </w:pPr>
    </w:p>
    <w:tbl>
      <w:tblPr>
        <w:tblW w:w="10368" w:type="dxa"/>
        <w:tblInd w:w="-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448"/>
        <w:gridCol w:w="7920"/>
      </w:tblGrid>
      <w:tr w:rsidRPr="00972DAD" w:rsidR="00502C7D" w:rsidTr="002C0433" w14:paraId="47E1A05A" w14:textId="77777777">
        <w:trPr>
          <w:trHeight w:val="567"/>
        </w:trPr>
        <w:tc>
          <w:tcPr>
            <w:tcW w:w="10368" w:type="dxa"/>
            <w:gridSpan w:val="2"/>
            <w:tcBorders>
              <w:top w:val="nil"/>
              <w:left w:val="nil"/>
              <w:bottom w:val="single" w:color="auto" w:sz="4" w:space="0"/>
              <w:right w:val="nil"/>
            </w:tcBorders>
          </w:tcPr>
          <w:p w:rsidR="00634E77" w:rsidP="002C0433" w:rsidRDefault="00634E77" w14:paraId="4F9835C0" w14:textId="77777777">
            <w:pPr>
              <w:suppressAutoHyphens/>
              <w:spacing w:after="0" w:line="240" w:lineRule="auto"/>
              <w:jc w:val="both"/>
              <w:rPr>
                <w:rFonts w:ascii="Cambria" w:hAnsi="Cambria" w:eastAsia="Times New Roman" w:cs="Times New Roman"/>
                <w:b/>
                <w:sz w:val="20"/>
                <w:lang w:eastAsia="zh-CN"/>
              </w:rPr>
            </w:pPr>
          </w:p>
          <w:p w:rsidRPr="00972DAD" w:rsidR="00502C7D" w:rsidP="002C0433" w:rsidRDefault="00502C7D" w14:paraId="1FA63F93" w14:textId="6BAC647E">
            <w:pPr>
              <w:suppressAutoHyphens/>
              <w:spacing w:after="0" w:line="240" w:lineRule="auto"/>
              <w:jc w:val="both"/>
              <w:rPr>
                <w:rFonts w:ascii="Cambria" w:hAnsi="Cambria" w:eastAsia="Times New Roman" w:cs="Times New Roman"/>
                <w:sz w:val="20"/>
                <w:lang w:eastAsia="zh-CN"/>
              </w:rPr>
            </w:pPr>
            <w:r w:rsidRPr="00972DAD">
              <w:rPr>
                <w:rFonts w:ascii="Cambria" w:hAnsi="Cambria" w:eastAsia="Times New Roman" w:cs="Times New Roman"/>
                <w:b/>
                <w:sz w:val="20"/>
                <w:lang w:eastAsia="zh-CN"/>
              </w:rPr>
              <w:t xml:space="preserve">4. Precondiţii </w:t>
            </w:r>
            <w:r w:rsidRPr="00972DAD">
              <w:rPr>
                <w:rFonts w:ascii="Cambria" w:hAnsi="Cambria" w:eastAsia="Times New Roman" w:cs="Times New Roman"/>
                <w:sz w:val="20"/>
                <w:lang w:eastAsia="zh-CN"/>
              </w:rPr>
              <w:t>(acolo unde este cazul)</w:t>
            </w:r>
          </w:p>
        </w:tc>
      </w:tr>
      <w:tr w:rsidRPr="00972DAD" w:rsidR="00634E77" w:rsidTr="00FF2B33" w14:paraId="1A366FB0" w14:textId="77777777">
        <w:tc>
          <w:tcPr>
            <w:tcW w:w="2448" w:type="dxa"/>
            <w:tcBorders>
              <w:top w:val="single" w:color="auto" w:sz="4" w:space="0"/>
            </w:tcBorders>
          </w:tcPr>
          <w:p w:rsidRPr="00972DAD" w:rsidR="00634E77" w:rsidP="00634E77" w:rsidRDefault="00634E77" w14:paraId="35D16E25"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sz w:val="20"/>
                <w:lang w:eastAsia="zh-CN"/>
              </w:rPr>
              <w:t>4.1. de curriculum</w:t>
            </w:r>
          </w:p>
        </w:tc>
        <w:tc>
          <w:tcPr>
            <w:tcW w:w="7920" w:type="dxa"/>
            <w:tcBorders>
              <w:top w:val="single" w:color="000000" w:sz="4" w:space="0"/>
              <w:left w:val="single" w:color="000000" w:sz="4" w:space="0"/>
              <w:bottom w:val="single" w:color="000000" w:sz="4" w:space="0"/>
              <w:right w:val="single" w:color="000000" w:sz="4" w:space="0"/>
            </w:tcBorders>
          </w:tcPr>
          <w:p w:rsidRPr="00634E77" w:rsidR="00634E77" w:rsidP="00634E77" w:rsidRDefault="00634E77" w14:paraId="3E7B45ED" w14:textId="7A4BF27C">
            <w:pPr>
              <w:suppressAutoHyphens/>
              <w:spacing w:after="0" w:line="240" w:lineRule="auto"/>
              <w:ind w:left="72"/>
              <w:rPr>
                <w:rFonts w:ascii="Cambria" w:hAnsi="Cambria" w:eastAsia="Times New Roman" w:cs="Times New Roman"/>
                <w:color w:val="FF0000"/>
                <w:sz w:val="20"/>
                <w:lang w:eastAsia="zh-CN"/>
              </w:rPr>
            </w:pPr>
            <w:r w:rsidRPr="00634E77">
              <w:rPr>
                <w:rFonts w:ascii="Cambria" w:hAnsi="Cambria"/>
                <w:sz w:val="20"/>
              </w:rPr>
              <w:t>Parcurgerea</w:t>
            </w:r>
            <w:r w:rsidRPr="00634E77">
              <w:rPr>
                <w:rFonts w:ascii="Cambria" w:hAnsi="Cambria"/>
                <w:spacing w:val="-9"/>
                <w:sz w:val="20"/>
              </w:rPr>
              <w:t xml:space="preserve"> </w:t>
            </w:r>
            <w:r w:rsidRPr="00634E77">
              <w:rPr>
                <w:rFonts w:ascii="Cambria" w:hAnsi="Cambria"/>
                <w:sz w:val="20"/>
              </w:rPr>
              <w:t>curriculumului</w:t>
            </w:r>
            <w:r w:rsidRPr="00634E77">
              <w:rPr>
                <w:rFonts w:ascii="Cambria" w:hAnsi="Cambria"/>
                <w:spacing w:val="-10"/>
                <w:sz w:val="20"/>
              </w:rPr>
              <w:t xml:space="preserve"> </w:t>
            </w:r>
            <w:r w:rsidRPr="00634E77">
              <w:rPr>
                <w:rFonts w:ascii="Cambria" w:hAnsi="Cambria"/>
                <w:sz w:val="20"/>
              </w:rPr>
              <w:t>disciplineilor</w:t>
            </w:r>
            <w:r w:rsidRPr="00634E77">
              <w:rPr>
                <w:rFonts w:ascii="Cambria" w:hAnsi="Cambria"/>
                <w:spacing w:val="-9"/>
                <w:sz w:val="20"/>
              </w:rPr>
              <w:t xml:space="preserve"> </w:t>
            </w:r>
            <w:r w:rsidRPr="00634E77">
              <w:rPr>
                <w:rFonts w:ascii="Cambria" w:hAnsi="Cambria"/>
                <w:sz w:val="20"/>
              </w:rPr>
              <w:t>Consiliere</w:t>
            </w:r>
            <w:r w:rsidRPr="00634E77">
              <w:rPr>
                <w:rFonts w:ascii="Cambria" w:hAnsi="Cambria"/>
                <w:spacing w:val="-9"/>
                <w:sz w:val="20"/>
              </w:rPr>
              <w:t xml:space="preserve"> </w:t>
            </w:r>
            <w:r w:rsidRPr="00634E77">
              <w:rPr>
                <w:rFonts w:ascii="Cambria" w:hAnsi="Cambria"/>
                <w:sz w:val="20"/>
              </w:rPr>
              <w:t>educaţională,</w:t>
            </w:r>
            <w:r w:rsidRPr="00634E77">
              <w:rPr>
                <w:rFonts w:ascii="Cambria" w:hAnsi="Cambria"/>
                <w:spacing w:val="-8"/>
                <w:sz w:val="20"/>
              </w:rPr>
              <w:t xml:space="preserve"> </w:t>
            </w:r>
            <w:r w:rsidRPr="00634E77">
              <w:rPr>
                <w:rFonts w:ascii="Cambria" w:hAnsi="Cambria"/>
                <w:sz w:val="20"/>
              </w:rPr>
              <w:t>Pedagogia comunicării, Psihologie generală</w:t>
            </w:r>
          </w:p>
        </w:tc>
      </w:tr>
      <w:tr w:rsidRPr="00972DAD" w:rsidR="00634E77" w:rsidTr="00FF2B33" w14:paraId="30B40851" w14:textId="77777777">
        <w:tc>
          <w:tcPr>
            <w:tcW w:w="2448" w:type="dxa"/>
          </w:tcPr>
          <w:p w:rsidRPr="00972DAD" w:rsidR="00634E77" w:rsidP="00634E77" w:rsidRDefault="00634E77" w14:paraId="35677D91"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sz w:val="20"/>
                <w:lang w:eastAsia="zh-CN"/>
              </w:rPr>
              <w:t>4.2. de competen</w:t>
            </w:r>
            <w:r>
              <w:rPr>
                <w:rFonts w:ascii="Cambria" w:hAnsi="Cambria" w:eastAsia="Times New Roman" w:cs="Times New Roman"/>
                <w:sz w:val="20"/>
                <w:lang w:eastAsia="zh-CN"/>
              </w:rPr>
              <w:t>ț</w:t>
            </w:r>
            <w:r w:rsidRPr="00972DAD">
              <w:rPr>
                <w:rFonts w:ascii="Cambria" w:hAnsi="Cambria" w:eastAsia="Times New Roman" w:cs="Times New Roman"/>
                <w:sz w:val="20"/>
                <w:lang w:eastAsia="zh-CN"/>
              </w:rPr>
              <w:t>e</w:t>
            </w:r>
          </w:p>
        </w:tc>
        <w:tc>
          <w:tcPr>
            <w:tcW w:w="7920" w:type="dxa"/>
            <w:tcBorders>
              <w:top w:val="single" w:color="000000" w:sz="4" w:space="0"/>
              <w:left w:val="single" w:color="000000" w:sz="4" w:space="0"/>
              <w:bottom w:val="single" w:color="000000" w:sz="4" w:space="0"/>
              <w:right w:val="single" w:color="000000" w:sz="4" w:space="0"/>
            </w:tcBorders>
          </w:tcPr>
          <w:p w:rsidRPr="00634E77" w:rsidR="00634E77" w:rsidP="00634E77" w:rsidRDefault="00634E77" w14:paraId="5E48FA37" w14:textId="4EA26A92">
            <w:pPr>
              <w:suppressAutoHyphens/>
              <w:spacing w:after="0" w:line="240" w:lineRule="auto"/>
              <w:ind w:left="72"/>
              <w:rPr>
                <w:rFonts w:ascii="Cambria" w:hAnsi="Cambria" w:eastAsia="Times New Roman" w:cs="Times New Roman"/>
                <w:sz w:val="20"/>
                <w:lang w:eastAsia="zh-CN"/>
              </w:rPr>
            </w:pPr>
            <w:r w:rsidRPr="00634E77">
              <w:rPr>
                <w:rFonts w:ascii="Cambria" w:hAnsi="Cambria"/>
                <w:sz w:val="20"/>
              </w:rPr>
              <w:t>Capacităţi</w:t>
            </w:r>
            <w:r w:rsidRPr="00634E77">
              <w:rPr>
                <w:rFonts w:ascii="Cambria" w:hAnsi="Cambria"/>
                <w:spacing w:val="-5"/>
                <w:sz w:val="20"/>
              </w:rPr>
              <w:t xml:space="preserve"> </w:t>
            </w:r>
            <w:r w:rsidRPr="00634E77">
              <w:rPr>
                <w:rFonts w:ascii="Cambria" w:hAnsi="Cambria"/>
                <w:sz w:val="20"/>
              </w:rPr>
              <w:t>de</w:t>
            </w:r>
            <w:r w:rsidRPr="00634E77">
              <w:rPr>
                <w:rFonts w:ascii="Cambria" w:hAnsi="Cambria"/>
                <w:spacing w:val="-4"/>
                <w:sz w:val="20"/>
              </w:rPr>
              <w:t xml:space="preserve"> </w:t>
            </w:r>
            <w:r w:rsidRPr="00634E77">
              <w:rPr>
                <w:rFonts w:ascii="Cambria" w:hAnsi="Cambria"/>
                <w:sz w:val="20"/>
              </w:rPr>
              <w:t>raportare</w:t>
            </w:r>
            <w:r w:rsidRPr="00634E77">
              <w:rPr>
                <w:rFonts w:ascii="Cambria" w:hAnsi="Cambria"/>
                <w:spacing w:val="-4"/>
                <w:sz w:val="20"/>
              </w:rPr>
              <w:t xml:space="preserve"> </w:t>
            </w:r>
            <w:r w:rsidRPr="00634E77">
              <w:rPr>
                <w:rFonts w:ascii="Cambria" w:hAnsi="Cambria"/>
                <w:sz w:val="20"/>
              </w:rPr>
              <w:t>la</w:t>
            </w:r>
            <w:r w:rsidRPr="00634E77">
              <w:rPr>
                <w:rFonts w:ascii="Cambria" w:hAnsi="Cambria"/>
                <w:spacing w:val="-4"/>
                <w:sz w:val="20"/>
              </w:rPr>
              <w:t xml:space="preserve"> </w:t>
            </w:r>
            <w:r w:rsidRPr="00634E77">
              <w:rPr>
                <w:rFonts w:ascii="Cambria" w:hAnsi="Cambria"/>
                <w:sz w:val="20"/>
              </w:rPr>
              <w:t>subiecţii</w:t>
            </w:r>
            <w:r w:rsidRPr="00634E77">
              <w:rPr>
                <w:rFonts w:ascii="Cambria" w:hAnsi="Cambria"/>
                <w:spacing w:val="-4"/>
                <w:sz w:val="20"/>
              </w:rPr>
              <w:t xml:space="preserve"> </w:t>
            </w:r>
            <w:r w:rsidRPr="00634E77">
              <w:rPr>
                <w:rFonts w:ascii="Cambria" w:hAnsi="Cambria"/>
                <w:sz w:val="20"/>
              </w:rPr>
              <w:t>consilierii</w:t>
            </w:r>
            <w:r w:rsidRPr="00634E77">
              <w:rPr>
                <w:rFonts w:ascii="Cambria" w:hAnsi="Cambria"/>
                <w:spacing w:val="-5"/>
                <w:sz w:val="20"/>
              </w:rPr>
              <w:t xml:space="preserve"> </w:t>
            </w:r>
            <w:r w:rsidRPr="00634E77">
              <w:rPr>
                <w:rFonts w:ascii="Cambria" w:hAnsi="Cambria"/>
                <w:sz w:val="20"/>
              </w:rPr>
              <w:t>potrivit</w:t>
            </w:r>
            <w:r w:rsidRPr="00634E77">
              <w:rPr>
                <w:rFonts w:ascii="Cambria" w:hAnsi="Cambria"/>
                <w:spacing w:val="-5"/>
                <w:sz w:val="20"/>
              </w:rPr>
              <w:t xml:space="preserve"> </w:t>
            </w:r>
            <w:r w:rsidRPr="00634E77">
              <w:rPr>
                <w:rFonts w:ascii="Cambria" w:hAnsi="Cambria"/>
                <w:sz w:val="20"/>
              </w:rPr>
              <w:t>particularităţilor</w:t>
            </w:r>
            <w:r w:rsidRPr="00634E77">
              <w:rPr>
                <w:rFonts w:ascii="Cambria" w:hAnsi="Cambria"/>
                <w:spacing w:val="-4"/>
                <w:sz w:val="20"/>
              </w:rPr>
              <w:t xml:space="preserve"> </w:t>
            </w:r>
            <w:r w:rsidRPr="00634E77">
              <w:rPr>
                <w:rFonts w:ascii="Cambria" w:hAnsi="Cambria"/>
                <w:sz w:val="20"/>
              </w:rPr>
              <w:t>de</w:t>
            </w:r>
            <w:r w:rsidRPr="00634E77">
              <w:rPr>
                <w:rFonts w:ascii="Cambria" w:hAnsi="Cambria"/>
                <w:spacing w:val="-4"/>
                <w:sz w:val="20"/>
              </w:rPr>
              <w:t xml:space="preserve"> </w:t>
            </w:r>
            <w:r w:rsidRPr="00634E77">
              <w:rPr>
                <w:rFonts w:ascii="Cambria" w:hAnsi="Cambria"/>
                <w:sz w:val="20"/>
              </w:rPr>
              <w:t>vârstă</w:t>
            </w:r>
            <w:r w:rsidRPr="00634E77">
              <w:rPr>
                <w:rFonts w:ascii="Cambria" w:hAnsi="Cambria"/>
                <w:spacing w:val="-4"/>
                <w:sz w:val="20"/>
              </w:rPr>
              <w:t xml:space="preserve"> </w:t>
            </w:r>
            <w:r w:rsidRPr="00634E77">
              <w:rPr>
                <w:rFonts w:ascii="Cambria" w:hAnsi="Cambria"/>
                <w:sz w:val="20"/>
              </w:rPr>
              <w:t>şi individuale ale acestora, dar şi în acord cu interesele ocupaţionale</w:t>
            </w:r>
          </w:p>
        </w:tc>
      </w:tr>
    </w:tbl>
    <w:p w:rsidR="00502C7D" w:rsidP="00502C7D" w:rsidRDefault="00502C7D" w14:paraId="05AFDA54" w14:textId="77777777">
      <w:pPr>
        <w:suppressAutoHyphens/>
        <w:spacing w:after="0" w:line="240" w:lineRule="auto"/>
        <w:rPr>
          <w:rFonts w:ascii="Cambria" w:hAnsi="Cambria" w:eastAsia="Times New Roman" w:cs="Times New Roman"/>
          <w:b/>
          <w:sz w:val="20"/>
          <w:lang w:eastAsia="zh-CN"/>
        </w:rPr>
      </w:pPr>
      <w:r w:rsidRPr="00972DAD">
        <w:rPr>
          <w:rFonts w:ascii="Cambria" w:hAnsi="Cambria" w:eastAsia="Times New Roman" w:cs="Times New Roman"/>
          <w:b/>
          <w:sz w:val="20"/>
          <w:lang w:eastAsia="zh-CN"/>
        </w:rPr>
        <w:t xml:space="preserve">  </w:t>
      </w:r>
    </w:p>
    <w:p w:rsidRPr="00972DAD" w:rsidR="00502C7D" w:rsidP="00502C7D" w:rsidRDefault="00502C7D" w14:paraId="46578642" w14:textId="77777777">
      <w:pPr>
        <w:suppressAutoHyphens/>
        <w:spacing w:after="0" w:line="240" w:lineRule="auto"/>
        <w:rPr>
          <w:rFonts w:ascii="Cambria" w:hAnsi="Cambria" w:eastAsia="Times New Roman" w:cs="Times New Roman"/>
          <w:sz w:val="20"/>
          <w:lang w:eastAsia="zh-CN"/>
        </w:rPr>
      </w:pPr>
    </w:p>
    <w:tbl>
      <w:tblPr>
        <w:tblW w:w="10373" w:type="dxa"/>
        <w:tblInd w:w="-3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450"/>
        <w:gridCol w:w="6923"/>
      </w:tblGrid>
      <w:tr w:rsidRPr="00972DAD" w:rsidR="00502C7D" w:rsidTr="002C0433" w14:paraId="6CF20356" w14:textId="77777777">
        <w:tc>
          <w:tcPr>
            <w:tcW w:w="10373" w:type="dxa"/>
            <w:gridSpan w:val="2"/>
            <w:tcBorders>
              <w:top w:val="nil"/>
              <w:left w:val="nil"/>
              <w:bottom w:val="single" w:color="auto" w:sz="4" w:space="0"/>
              <w:right w:val="nil"/>
            </w:tcBorders>
          </w:tcPr>
          <w:p w:rsidR="00502C7D" w:rsidP="002C0433" w:rsidRDefault="00502C7D" w14:paraId="26C65F3B"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b/>
                <w:sz w:val="20"/>
                <w:lang w:eastAsia="zh-CN"/>
              </w:rPr>
              <w:t>5. Condi</w:t>
            </w:r>
            <w:r>
              <w:rPr>
                <w:rFonts w:ascii="Cambria" w:hAnsi="Cambria" w:eastAsia="Times New Roman" w:cs="Times New Roman"/>
                <w:b/>
                <w:sz w:val="20"/>
                <w:lang w:eastAsia="zh-CN"/>
              </w:rPr>
              <w:t>ț</w:t>
            </w:r>
            <w:r w:rsidRPr="00972DAD">
              <w:rPr>
                <w:rFonts w:ascii="Cambria" w:hAnsi="Cambria" w:eastAsia="Times New Roman" w:cs="Times New Roman"/>
                <w:b/>
                <w:sz w:val="20"/>
                <w:lang w:eastAsia="zh-CN"/>
              </w:rPr>
              <w:t xml:space="preserve">ii </w:t>
            </w:r>
            <w:r w:rsidRPr="00972DAD">
              <w:rPr>
                <w:rFonts w:ascii="Cambria" w:hAnsi="Cambria" w:eastAsia="Times New Roman" w:cs="Times New Roman"/>
                <w:sz w:val="20"/>
                <w:lang w:eastAsia="zh-CN"/>
              </w:rPr>
              <w:t>(acolo unde este cazul)</w:t>
            </w:r>
          </w:p>
          <w:p w:rsidRPr="00C53E8A" w:rsidR="00502C7D" w:rsidP="002C0433" w:rsidRDefault="00502C7D" w14:paraId="23401854" w14:textId="77777777">
            <w:pPr>
              <w:suppressAutoHyphens/>
              <w:spacing w:after="0" w:line="240" w:lineRule="auto"/>
              <w:rPr>
                <w:rFonts w:ascii="Cambria" w:hAnsi="Cambria" w:eastAsia="Times New Roman" w:cs="Times New Roman"/>
                <w:sz w:val="20"/>
                <w:lang w:eastAsia="zh-CN"/>
              </w:rPr>
            </w:pPr>
          </w:p>
        </w:tc>
      </w:tr>
      <w:tr w:rsidRPr="00972DAD" w:rsidR="00502C7D" w:rsidTr="002C0433" w14:paraId="502D5936" w14:textId="77777777">
        <w:tc>
          <w:tcPr>
            <w:tcW w:w="3450" w:type="dxa"/>
            <w:tcBorders>
              <w:top w:val="single" w:color="auto" w:sz="4" w:space="0"/>
              <w:left w:val="single" w:color="auto" w:sz="4" w:space="0"/>
              <w:bottom w:val="single" w:color="auto" w:sz="4" w:space="0"/>
              <w:right w:val="single" w:color="auto" w:sz="4" w:space="0"/>
            </w:tcBorders>
          </w:tcPr>
          <w:p w:rsidRPr="00972DAD" w:rsidR="00502C7D" w:rsidP="002C0433" w:rsidRDefault="00502C7D" w14:paraId="1B76FC9F" w14:textId="77777777">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5.1. de desfăș</w:t>
            </w:r>
            <w:r w:rsidRPr="00972DAD">
              <w:rPr>
                <w:rFonts w:ascii="Cambria" w:hAnsi="Cambria" w:eastAsia="Times New Roman" w:cs="Times New Roman"/>
                <w:sz w:val="20"/>
                <w:lang w:eastAsia="zh-CN"/>
              </w:rPr>
              <w:t>urare a cursului</w:t>
            </w:r>
          </w:p>
        </w:tc>
        <w:tc>
          <w:tcPr>
            <w:tcW w:w="6923" w:type="dxa"/>
            <w:tcBorders>
              <w:top w:val="single" w:color="auto" w:sz="4" w:space="0"/>
              <w:left w:val="single" w:color="auto" w:sz="4" w:space="0"/>
              <w:bottom w:val="single" w:color="auto" w:sz="4" w:space="0"/>
              <w:right w:val="single" w:color="auto" w:sz="4" w:space="0"/>
            </w:tcBorders>
            <w:vAlign w:val="center"/>
          </w:tcPr>
          <w:p w:rsidRPr="00972DAD" w:rsidR="00502C7D" w:rsidP="002C0433" w:rsidRDefault="00502C7D" w14:paraId="3EC61556" w14:textId="77777777">
            <w:pPr>
              <w:suppressAutoHyphens/>
              <w:spacing w:after="0" w:line="240" w:lineRule="auto"/>
              <w:rPr>
                <w:rFonts w:ascii="Cambria" w:hAnsi="Cambria" w:eastAsia="Times New Roman" w:cs="Times New Roman"/>
                <w:sz w:val="20"/>
                <w:lang w:val="it-IT" w:eastAsia="zh-CN"/>
              </w:rPr>
            </w:pPr>
            <w:r>
              <w:rPr>
                <w:rFonts w:ascii="Cambria" w:hAnsi="Cambria" w:eastAsia="Times New Roman" w:cs="Times New Roman"/>
                <w:sz w:val="20"/>
                <w:lang w:val="it-IT" w:eastAsia="zh-CN"/>
              </w:rPr>
              <w:t>Platforma elea</w:t>
            </w:r>
            <w:r w:rsidRPr="00972DAD">
              <w:rPr>
                <w:rFonts w:ascii="Cambria" w:hAnsi="Cambria" w:eastAsia="Times New Roman" w:cs="Times New Roman"/>
                <w:sz w:val="20"/>
                <w:lang w:val="it-IT" w:eastAsia="zh-CN"/>
              </w:rPr>
              <w:t>rning a UBB</w:t>
            </w:r>
          </w:p>
        </w:tc>
      </w:tr>
      <w:tr w:rsidRPr="00972DAD" w:rsidR="00502C7D" w:rsidTr="002C0433" w14:paraId="097F1CD6" w14:textId="77777777">
        <w:tc>
          <w:tcPr>
            <w:tcW w:w="3450" w:type="dxa"/>
            <w:tcBorders>
              <w:top w:val="single" w:color="auto" w:sz="4" w:space="0"/>
            </w:tcBorders>
          </w:tcPr>
          <w:p w:rsidRPr="00972DAD" w:rsidR="00502C7D" w:rsidP="002C0433" w:rsidRDefault="00502C7D" w14:paraId="76C445B4" w14:textId="77777777">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5.2. de desfăș</w:t>
            </w:r>
            <w:r w:rsidRPr="00972DAD">
              <w:rPr>
                <w:rFonts w:ascii="Cambria" w:hAnsi="Cambria" w:eastAsia="Times New Roman" w:cs="Times New Roman"/>
                <w:sz w:val="20"/>
                <w:lang w:eastAsia="zh-CN"/>
              </w:rPr>
              <w:t>urare a seminarului/ laboratorului/ proiectului</w:t>
            </w:r>
          </w:p>
        </w:tc>
        <w:tc>
          <w:tcPr>
            <w:tcW w:w="6923" w:type="dxa"/>
            <w:tcBorders>
              <w:top w:val="single" w:color="auto" w:sz="4" w:space="0"/>
            </w:tcBorders>
            <w:vAlign w:val="center"/>
          </w:tcPr>
          <w:p w:rsidRPr="00634E77" w:rsidR="00634E77" w:rsidP="00634E77" w:rsidRDefault="00634E77" w14:paraId="69847CF5" w14:textId="77777777">
            <w:pPr>
              <w:suppressAutoHyphens/>
              <w:spacing w:after="0" w:line="240" w:lineRule="auto"/>
              <w:rPr>
                <w:rFonts w:ascii="Cambria" w:hAnsi="Cambria" w:eastAsia="Times New Roman" w:cs="Times New Roman"/>
                <w:sz w:val="20"/>
                <w:lang w:eastAsia="zh-CN"/>
              </w:rPr>
            </w:pPr>
            <w:r w:rsidRPr="00634E77">
              <w:rPr>
                <w:rFonts w:ascii="Cambria" w:hAnsi="Cambria" w:eastAsia="Times New Roman" w:cs="Times New Roman"/>
                <w:sz w:val="20"/>
                <w:lang w:eastAsia="zh-CN"/>
              </w:rPr>
              <w:t>Condiţii de învăţare activă şi interactivă</w:t>
            </w:r>
          </w:p>
          <w:p w:rsidRPr="00972DAD" w:rsidR="00502C7D" w:rsidP="00634E77" w:rsidRDefault="00634E77" w14:paraId="62B30978" w14:textId="1ABAB905">
            <w:pPr>
              <w:suppressAutoHyphens/>
              <w:spacing w:after="0" w:line="240" w:lineRule="auto"/>
              <w:rPr>
                <w:rFonts w:ascii="Cambria" w:hAnsi="Cambria" w:eastAsia="Times New Roman" w:cs="Times New Roman"/>
                <w:sz w:val="20"/>
                <w:lang w:val="it-IT" w:eastAsia="zh-CN"/>
              </w:rPr>
            </w:pPr>
            <w:r w:rsidRPr="00634E77">
              <w:rPr>
                <w:rFonts w:ascii="Cambria" w:hAnsi="Cambria" w:eastAsia="Times New Roman" w:cs="Times New Roman"/>
                <w:sz w:val="20"/>
                <w:lang w:eastAsia="zh-CN"/>
              </w:rPr>
              <w:t>Amfiteatru dotat cu videoproiector şi ecran de proiecţie</w:t>
            </w:r>
          </w:p>
        </w:tc>
      </w:tr>
    </w:tbl>
    <w:p w:rsidR="00502C7D" w:rsidP="00502C7D" w:rsidRDefault="00502C7D" w14:paraId="6C81E1DB" w14:textId="77777777">
      <w:pPr>
        <w:suppressAutoHyphens/>
        <w:spacing w:after="0" w:line="240" w:lineRule="auto"/>
        <w:rPr>
          <w:rFonts w:ascii="Cambria" w:hAnsi="Cambria" w:eastAsia="Times New Roman" w:cs="Times New Roman"/>
          <w:b/>
          <w:sz w:val="20"/>
          <w:lang w:eastAsia="zh-CN"/>
        </w:rPr>
      </w:pPr>
    </w:p>
    <w:p w:rsidR="00502C7D" w:rsidP="00502C7D" w:rsidRDefault="00502C7D" w14:paraId="4DC27D87" w14:textId="77777777">
      <w:pPr>
        <w:suppressAutoHyphens/>
        <w:spacing w:after="0" w:line="240" w:lineRule="auto"/>
        <w:rPr>
          <w:rFonts w:ascii="Cambria" w:hAnsi="Cambria" w:eastAsia="Times New Roman" w:cs="Times New Roman"/>
          <w:b/>
          <w:sz w:val="20"/>
          <w:lang w:eastAsia="zh-CN"/>
        </w:rPr>
      </w:pPr>
    </w:p>
    <w:tbl>
      <w:tblPr>
        <w:tblW w:w="10373" w:type="dxa"/>
        <w:tblInd w:w="-3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283"/>
        <w:gridCol w:w="9090"/>
      </w:tblGrid>
      <w:tr w:rsidRPr="00972DAD" w:rsidR="00502C7D" w:rsidTr="002C0433" w14:paraId="463957FF" w14:textId="77777777">
        <w:trPr>
          <w:cantSplit/>
          <w:trHeight w:val="404"/>
        </w:trPr>
        <w:tc>
          <w:tcPr>
            <w:tcW w:w="10373" w:type="dxa"/>
            <w:gridSpan w:val="2"/>
            <w:tcBorders>
              <w:top w:val="nil"/>
              <w:left w:val="nil"/>
              <w:bottom w:val="nil"/>
              <w:right w:val="nil"/>
            </w:tcBorders>
          </w:tcPr>
          <w:p w:rsidRPr="00280ECA" w:rsidR="00502C7D" w:rsidP="002C0433" w:rsidRDefault="00502C7D" w14:paraId="39567E55" w14:textId="77777777">
            <w:pPr>
              <w:suppressAutoHyphens/>
              <w:spacing w:after="0" w:line="240" w:lineRule="auto"/>
              <w:rPr>
                <w:rFonts w:ascii="Cambria" w:hAnsi="Cambria" w:eastAsia="Times New Roman" w:cs="Times New Roman"/>
                <w:b/>
                <w:bCs/>
                <w:color w:val="FF0000"/>
                <w:sz w:val="20"/>
                <w:lang w:eastAsia="zh-CN"/>
              </w:rPr>
            </w:pPr>
            <w:r w:rsidRPr="00280ECA">
              <w:rPr>
                <w:rFonts w:ascii="Cambria" w:hAnsi="Cambria" w:eastAsia="Times New Roman" w:cs="Times New Roman"/>
                <w:b/>
                <w:bCs/>
                <w:sz w:val="20"/>
                <w:lang w:eastAsia="zh-CN"/>
              </w:rPr>
              <w:t>6. Competențe</w:t>
            </w:r>
          </w:p>
        </w:tc>
      </w:tr>
      <w:tr w:rsidRPr="00972DAD" w:rsidR="00502C7D" w:rsidTr="002C0433" w14:paraId="419C0E6B" w14:textId="77777777">
        <w:trPr>
          <w:cantSplit/>
          <w:trHeight w:val="341"/>
        </w:trPr>
        <w:tc>
          <w:tcPr>
            <w:tcW w:w="10373" w:type="dxa"/>
            <w:gridSpan w:val="2"/>
            <w:tcBorders>
              <w:top w:val="nil"/>
              <w:left w:val="nil"/>
              <w:bottom w:val="single" w:color="auto" w:sz="4" w:space="0"/>
              <w:right w:val="nil"/>
            </w:tcBorders>
          </w:tcPr>
          <w:p w:rsidR="00502C7D" w:rsidP="002C0433" w:rsidRDefault="00502C7D" w14:paraId="20F1B8AA" w14:textId="77777777">
            <w:pPr>
              <w:suppressAutoHyphens/>
              <w:spacing w:after="0" w:line="240" w:lineRule="auto"/>
              <w:rPr>
                <w:rFonts w:ascii="Cambria" w:hAnsi="Cambria" w:eastAsia="Times New Roman" w:cs="Times New Roman"/>
                <w:b/>
                <w:sz w:val="20"/>
                <w:lang w:eastAsia="zh-CN"/>
              </w:rPr>
            </w:pPr>
            <w:r w:rsidRPr="00972DAD">
              <w:rPr>
                <w:rFonts w:ascii="Cambria" w:hAnsi="Cambria" w:eastAsia="Times New Roman" w:cs="Times New Roman"/>
                <w:b/>
                <w:sz w:val="20"/>
                <w:lang w:eastAsia="zh-CN"/>
              </w:rPr>
              <w:t>6.</w:t>
            </w:r>
            <w:r>
              <w:rPr>
                <w:rFonts w:ascii="Cambria" w:hAnsi="Cambria" w:eastAsia="Times New Roman" w:cs="Times New Roman"/>
                <w:b/>
                <w:sz w:val="20"/>
                <w:lang w:eastAsia="zh-CN"/>
              </w:rPr>
              <w:t xml:space="preserve">1 </w:t>
            </w:r>
            <w:r w:rsidRPr="00972DAD">
              <w:rPr>
                <w:rFonts w:ascii="Cambria" w:hAnsi="Cambria" w:eastAsia="Times New Roman" w:cs="Times New Roman"/>
                <w:b/>
                <w:sz w:val="20"/>
                <w:lang w:eastAsia="zh-CN"/>
              </w:rPr>
              <w:t>Competenţe specifice acumulate</w:t>
            </w:r>
          </w:p>
          <w:p w:rsidRPr="00972DAD" w:rsidR="00502C7D" w:rsidP="002C0433" w:rsidRDefault="00502C7D" w14:paraId="7446223A" w14:textId="77777777">
            <w:pPr>
              <w:suppressAutoHyphens/>
              <w:spacing w:after="0" w:line="240" w:lineRule="auto"/>
              <w:rPr>
                <w:rFonts w:ascii="Cambria" w:hAnsi="Cambria" w:eastAsia="Times New Roman" w:cs="Times New Roman"/>
                <w:color w:val="FF0000"/>
                <w:sz w:val="20"/>
                <w:lang w:eastAsia="zh-CN"/>
              </w:rPr>
            </w:pPr>
          </w:p>
        </w:tc>
      </w:tr>
      <w:tr w:rsidRPr="00972DAD" w:rsidR="00634E77" w:rsidTr="007E2589" w14:paraId="1285B661" w14:textId="77777777">
        <w:trPr>
          <w:cantSplit/>
          <w:trHeight w:val="584"/>
        </w:trPr>
        <w:tc>
          <w:tcPr>
            <w:tcW w:w="1283" w:type="dxa"/>
            <w:tcBorders>
              <w:top w:val="single" w:color="auto" w:sz="4" w:space="0"/>
            </w:tcBorders>
          </w:tcPr>
          <w:p w:rsidRPr="00972DAD" w:rsidR="00634E77" w:rsidP="00634E77" w:rsidRDefault="00634E77" w14:paraId="1AE208BF" w14:textId="77777777">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Competenț</w:t>
            </w:r>
            <w:r w:rsidRPr="00972DAD">
              <w:rPr>
                <w:rFonts w:ascii="Cambria" w:hAnsi="Cambria" w:eastAsia="Times New Roman" w:cs="Times New Roman"/>
                <w:sz w:val="20"/>
                <w:lang w:eastAsia="zh-CN"/>
              </w:rPr>
              <w:t>e profesionale</w:t>
            </w:r>
          </w:p>
        </w:tc>
        <w:tc>
          <w:tcPr>
            <w:tcW w:w="9090" w:type="dxa"/>
            <w:tcBorders>
              <w:top w:val="single" w:color="000000" w:sz="4" w:space="0"/>
              <w:left w:val="single" w:color="000000" w:sz="4" w:space="0"/>
              <w:bottom w:val="single" w:color="000000" w:sz="4" w:space="0"/>
              <w:right w:val="single" w:color="000000" w:sz="4" w:space="0"/>
            </w:tcBorders>
          </w:tcPr>
          <w:p w:rsidR="00634E77" w:rsidP="00634E77" w:rsidRDefault="00634E77" w14:paraId="58BCAA68" w14:textId="77777777">
            <w:pPr>
              <w:pStyle w:val="TableParagraph"/>
              <w:tabs>
                <w:tab w:val="left" w:pos="748"/>
              </w:tabs>
              <w:rPr>
                <w:rFonts w:ascii="Cambria" w:hAnsi="Cambria"/>
                <w:sz w:val="20"/>
              </w:rPr>
            </w:pPr>
            <w:r>
              <w:rPr>
                <w:rFonts w:ascii="Cambria" w:hAnsi="Cambria"/>
                <w:sz w:val="20"/>
              </w:rPr>
              <w:t>1.</w:t>
            </w:r>
            <w:r>
              <w:rPr>
                <w:rFonts w:ascii="Cambria" w:hAnsi="Cambria"/>
                <w:spacing w:val="-10"/>
                <w:sz w:val="20"/>
              </w:rPr>
              <w:t xml:space="preserve"> </w:t>
            </w:r>
            <w:r>
              <w:rPr>
                <w:rFonts w:ascii="Cambria" w:hAnsi="Cambria"/>
                <w:sz w:val="20"/>
              </w:rPr>
              <w:t>Consilierea</w:t>
            </w:r>
            <w:r>
              <w:rPr>
                <w:rFonts w:ascii="Cambria" w:hAnsi="Cambria"/>
                <w:spacing w:val="-9"/>
                <w:sz w:val="20"/>
              </w:rPr>
              <w:t xml:space="preserve"> </w:t>
            </w:r>
            <w:r>
              <w:rPr>
                <w:rFonts w:ascii="Cambria" w:hAnsi="Cambria"/>
                <w:sz w:val="20"/>
              </w:rPr>
              <w:t>şcolară</w:t>
            </w:r>
            <w:r>
              <w:rPr>
                <w:rFonts w:ascii="Cambria" w:hAnsi="Cambria"/>
                <w:spacing w:val="-9"/>
                <w:sz w:val="20"/>
              </w:rPr>
              <w:t xml:space="preserve"> </w:t>
            </w:r>
            <w:r>
              <w:rPr>
                <w:rFonts w:ascii="Cambria" w:hAnsi="Cambria"/>
                <w:sz w:val="20"/>
              </w:rPr>
              <w:t>şi</w:t>
            </w:r>
            <w:r>
              <w:rPr>
                <w:rFonts w:ascii="Cambria" w:hAnsi="Cambria"/>
                <w:spacing w:val="-10"/>
                <w:sz w:val="20"/>
              </w:rPr>
              <w:t xml:space="preserve"> </w:t>
            </w:r>
            <w:r>
              <w:rPr>
                <w:rFonts w:ascii="Cambria" w:hAnsi="Cambria"/>
                <w:sz w:val="20"/>
              </w:rPr>
              <w:t>asistenţă</w:t>
            </w:r>
            <w:r>
              <w:rPr>
                <w:rFonts w:ascii="Cambria" w:hAnsi="Cambria"/>
                <w:spacing w:val="-10"/>
                <w:sz w:val="20"/>
              </w:rPr>
              <w:t xml:space="preserve"> </w:t>
            </w:r>
            <w:r>
              <w:rPr>
                <w:rFonts w:ascii="Cambria" w:hAnsi="Cambria"/>
                <w:sz w:val="20"/>
              </w:rPr>
              <w:t>psihopedagogică</w:t>
            </w:r>
            <w:r>
              <w:rPr>
                <w:rFonts w:ascii="Cambria" w:hAnsi="Cambria"/>
                <w:spacing w:val="-9"/>
                <w:sz w:val="20"/>
              </w:rPr>
              <w:t xml:space="preserve"> </w:t>
            </w:r>
            <w:r>
              <w:rPr>
                <w:rFonts w:ascii="Cambria" w:hAnsi="Cambria"/>
                <w:sz w:val="20"/>
              </w:rPr>
              <w:t>a</w:t>
            </w:r>
            <w:r>
              <w:rPr>
                <w:rFonts w:ascii="Cambria" w:hAnsi="Cambria"/>
                <w:spacing w:val="-9"/>
                <w:sz w:val="20"/>
              </w:rPr>
              <w:t xml:space="preserve"> </w:t>
            </w:r>
            <w:r>
              <w:rPr>
                <w:rFonts w:ascii="Cambria" w:hAnsi="Cambria"/>
                <w:spacing w:val="-2"/>
                <w:sz w:val="20"/>
              </w:rPr>
              <w:t>elevilor.</w:t>
            </w:r>
          </w:p>
          <w:p w:rsidR="00634E77" w:rsidP="00634E77" w:rsidRDefault="00634E77" w14:paraId="58E233F1" w14:textId="77777777">
            <w:pPr>
              <w:pStyle w:val="TableParagraph"/>
              <w:tabs>
                <w:tab w:val="left" w:pos="748"/>
              </w:tabs>
              <w:spacing w:before="1" w:line="245" w:lineRule="exact"/>
              <w:rPr>
                <w:rFonts w:ascii="Cambria" w:hAnsi="Cambria"/>
                <w:sz w:val="20"/>
              </w:rPr>
            </w:pPr>
            <w:r>
              <w:rPr>
                <w:rFonts w:ascii="Cambria" w:hAnsi="Cambria"/>
                <w:sz w:val="20"/>
              </w:rPr>
              <w:t>2.</w:t>
            </w:r>
            <w:r>
              <w:rPr>
                <w:rFonts w:ascii="Cambria" w:hAnsi="Cambria"/>
                <w:spacing w:val="-9"/>
                <w:sz w:val="20"/>
              </w:rPr>
              <w:t xml:space="preserve"> </w:t>
            </w:r>
            <w:r>
              <w:rPr>
                <w:rFonts w:ascii="Cambria" w:hAnsi="Cambria"/>
                <w:sz w:val="20"/>
              </w:rPr>
              <w:t>Gestionarea</w:t>
            </w:r>
            <w:r>
              <w:rPr>
                <w:rFonts w:ascii="Cambria" w:hAnsi="Cambria"/>
                <w:spacing w:val="-8"/>
                <w:sz w:val="20"/>
              </w:rPr>
              <w:t xml:space="preserve"> </w:t>
            </w:r>
            <w:r>
              <w:rPr>
                <w:rFonts w:ascii="Cambria" w:hAnsi="Cambria"/>
                <w:sz w:val="20"/>
              </w:rPr>
              <w:t>relației</w:t>
            </w:r>
            <w:r>
              <w:rPr>
                <w:rFonts w:ascii="Cambria" w:hAnsi="Cambria"/>
                <w:spacing w:val="-9"/>
                <w:sz w:val="20"/>
              </w:rPr>
              <w:t xml:space="preserve"> </w:t>
            </w:r>
            <w:r>
              <w:rPr>
                <w:rFonts w:ascii="Cambria" w:hAnsi="Cambria"/>
                <w:sz w:val="20"/>
              </w:rPr>
              <w:t>de</w:t>
            </w:r>
            <w:r>
              <w:rPr>
                <w:rFonts w:ascii="Cambria" w:hAnsi="Cambria"/>
                <w:spacing w:val="-7"/>
                <w:sz w:val="20"/>
              </w:rPr>
              <w:t xml:space="preserve"> </w:t>
            </w:r>
            <w:r>
              <w:rPr>
                <w:rFonts w:ascii="Cambria" w:hAnsi="Cambria"/>
                <w:sz w:val="20"/>
              </w:rPr>
              <w:t>consiliere</w:t>
            </w:r>
            <w:r>
              <w:rPr>
                <w:rFonts w:ascii="Cambria" w:hAnsi="Cambria"/>
                <w:spacing w:val="-8"/>
                <w:sz w:val="20"/>
              </w:rPr>
              <w:t xml:space="preserve"> </w:t>
            </w:r>
            <w:r>
              <w:rPr>
                <w:rFonts w:ascii="Cambria" w:hAnsi="Cambria"/>
                <w:sz w:val="20"/>
              </w:rPr>
              <w:t>(consilier</w:t>
            </w:r>
            <w:r>
              <w:rPr>
                <w:rFonts w:ascii="Cambria" w:hAnsi="Cambria"/>
                <w:spacing w:val="-10"/>
                <w:sz w:val="20"/>
              </w:rPr>
              <w:t xml:space="preserve"> </w:t>
            </w:r>
            <w:r>
              <w:rPr>
                <w:rFonts w:ascii="Cambria" w:hAnsi="Cambria"/>
                <w:sz w:val="20"/>
              </w:rPr>
              <w:t>școlar</w:t>
            </w:r>
            <w:r>
              <w:rPr>
                <w:rFonts w:ascii="Cambria" w:hAnsi="Cambria"/>
                <w:spacing w:val="-4"/>
                <w:sz w:val="20"/>
              </w:rPr>
              <w:t xml:space="preserve"> </w:t>
            </w:r>
            <w:r>
              <w:rPr>
                <w:rFonts w:ascii="Cambria" w:hAnsi="Cambria"/>
                <w:sz w:val="20"/>
              </w:rPr>
              <w:t>–</w:t>
            </w:r>
            <w:r>
              <w:rPr>
                <w:rFonts w:ascii="Cambria" w:hAnsi="Cambria"/>
                <w:spacing w:val="-8"/>
                <w:sz w:val="20"/>
              </w:rPr>
              <w:t xml:space="preserve"> </w:t>
            </w:r>
            <w:r>
              <w:rPr>
                <w:rFonts w:ascii="Cambria" w:hAnsi="Cambria"/>
                <w:sz w:val="20"/>
              </w:rPr>
              <w:t>persoană</w:t>
            </w:r>
            <w:r>
              <w:rPr>
                <w:rFonts w:ascii="Cambria" w:hAnsi="Cambria"/>
                <w:spacing w:val="-8"/>
                <w:sz w:val="20"/>
              </w:rPr>
              <w:t xml:space="preserve"> </w:t>
            </w:r>
            <w:r>
              <w:rPr>
                <w:rFonts w:ascii="Cambria" w:hAnsi="Cambria"/>
                <w:spacing w:val="-2"/>
                <w:sz w:val="20"/>
              </w:rPr>
              <w:t>consiliată)</w:t>
            </w:r>
          </w:p>
          <w:p w:rsidRPr="00972DAD" w:rsidR="00634E77" w:rsidP="00634E77" w:rsidRDefault="00634E77" w14:paraId="6C76541C" w14:textId="23A026E2">
            <w:pPr>
              <w:suppressAutoHyphens/>
              <w:spacing w:after="0" w:line="240" w:lineRule="auto"/>
              <w:rPr>
                <w:rFonts w:ascii="Cambria" w:hAnsi="Cambria" w:eastAsia="Times New Roman" w:cs="Times New Roman"/>
                <w:sz w:val="20"/>
                <w:lang w:eastAsia="zh-CN"/>
              </w:rPr>
            </w:pPr>
            <w:r>
              <w:rPr>
                <w:rFonts w:ascii="Cambria" w:hAnsi="Cambria"/>
                <w:sz w:val="20"/>
              </w:rPr>
              <w:t xml:space="preserve">   3.</w:t>
            </w:r>
            <w:r>
              <w:rPr>
                <w:rFonts w:ascii="Cambria" w:hAnsi="Cambria"/>
                <w:spacing w:val="-10"/>
                <w:sz w:val="20"/>
              </w:rPr>
              <w:t xml:space="preserve"> </w:t>
            </w:r>
            <w:r>
              <w:rPr>
                <w:rFonts w:ascii="Cambria" w:hAnsi="Cambria"/>
                <w:sz w:val="20"/>
              </w:rPr>
              <w:t>Consilierea</w:t>
            </w:r>
            <w:r>
              <w:rPr>
                <w:rFonts w:ascii="Cambria" w:hAnsi="Cambria"/>
                <w:spacing w:val="-8"/>
                <w:sz w:val="20"/>
              </w:rPr>
              <w:t xml:space="preserve"> </w:t>
            </w:r>
            <w:r>
              <w:rPr>
                <w:rFonts w:ascii="Cambria" w:hAnsi="Cambria"/>
                <w:sz w:val="20"/>
              </w:rPr>
              <w:t>psihopedagogică</w:t>
            </w:r>
            <w:r>
              <w:rPr>
                <w:rFonts w:ascii="Cambria" w:hAnsi="Cambria"/>
                <w:spacing w:val="-8"/>
                <w:sz w:val="20"/>
              </w:rPr>
              <w:t xml:space="preserve"> </w:t>
            </w:r>
            <w:r>
              <w:rPr>
                <w:rFonts w:ascii="Cambria" w:hAnsi="Cambria"/>
                <w:sz w:val="20"/>
              </w:rPr>
              <w:t>a</w:t>
            </w:r>
            <w:r>
              <w:rPr>
                <w:rFonts w:ascii="Cambria" w:hAnsi="Cambria"/>
                <w:spacing w:val="-8"/>
                <w:sz w:val="20"/>
              </w:rPr>
              <w:t xml:space="preserve"> </w:t>
            </w:r>
            <w:r>
              <w:rPr>
                <w:rFonts w:ascii="Cambria" w:hAnsi="Cambria"/>
                <w:sz w:val="20"/>
              </w:rPr>
              <w:t>cadrelor</w:t>
            </w:r>
            <w:r>
              <w:rPr>
                <w:rFonts w:ascii="Cambria" w:hAnsi="Cambria"/>
                <w:spacing w:val="-10"/>
                <w:sz w:val="20"/>
              </w:rPr>
              <w:t xml:space="preserve"> </w:t>
            </w:r>
            <w:r>
              <w:rPr>
                <w:rFonts w:ascii="Cambria" w:hAnsi="Cambria"/>
                <w:spacing w:val="-2"/>
                <w:sz w:val="20"/>
              </w:rPr>
              <w:t>didactice</w:t>
            </w:r>
          </w:p>
        </w:tc>
      </w:tr>
      <w:tr w:rsidRPr="00972DAD" w:rsidR="00634E77" w:rsidTr="007E2589" w14:paraId="68AB355D" w14:textId="77777777">
        <w:trPr>
          <w:cantSplit/>
          <w:trHeight w:val="620"/>
        </w:trPr>
        <w:tc>
          <w:tcPr>
            <w:tcW w:w="1283" w:type="dxa"/>
          </w:tcPr>
          <w:p w:rsidRPr="00972DAD" w:rsidR="00634E77" w:rsidP="00634E77" w:rsidRDefault="00634E77" w14:paraId="2EB252A0" w14:textId="77777777">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Competenț</w:t>
            </w:r>
            <w:r w:rsidRPr="00972DAD">
              <w:rPr>
                <w:rFonts w:ascii="Cambria" w:hAnsi="Cambria" w:eastAsia="Times New Roman" w:cs="Times New Roman"/>
                <w:sz w:val="20"/>
                <w:lang w:eastAsia="zh-CN"/>
              </w:rPr>
              <w:t>e transversale</w:t>
            </w:r>
          </w:p>
        </w:tc>
        <w:tc>
          <w:tcPr>
            <w:tcW w:w="9090" w:type="dxa"/>
            <w:tcBorders>
              <w:top w:val="single" w:color="000000" w:sz="4" w:space="0"/>
              <w:left w:val="single" w:color="000000" w:sz="4" w:space="0"/>
              <w:bottom w:val="single" w:color="000000" w:sz="4" w:space="0"/>
              <w:right w:val="single" w:color="000000" w:sz="4" w:space="0"/>
            </w:tcBorders>
          </w:tcPr>
          <w:p w:rsidR="00634E77" w:rsidP="00634E77" w:rsidRDefault="00634E77" w14:paraId="09A721FF" w14:textId="77777777">
            <w:pPr>
              <w:pStyle w:val="TableParagraph"/>
              <w:tabs>
                <w:tab w:val="left" w:pos="748"/>
              </w:tabs>
              <w:rPr>
                <w:rFonts w:ascii="Cambria" w:hAnsi="Cambria"/>
                <w:sz w:val="20"/>
              </w:rPr>
            </w:pPr>
            <w:r>
              <w:rPr>
                <w:rFonts w:ascii="Cambria" w:hAnsi="Cambria"/>
                <w:sz w:val="20"/>
              </w:rPr>
              <w:t>1.</w:t>
            </w:r>
            <w:r>
              <w:rPr>
                <w:rFonts w:ascii="Cambria" w:hAnsi="Cambria"/>
                <w:spacing w:val="-12"/>
                <w:sz w:val="20"/>
              </w:rPr>
              <w:t xml:space="preserve"> </w:t>
            </w:r>
            <w:r>
              <w:rPr>
                <w:rFonts w:ascii="Cambria" w:hAnsi="Cambria"/>
                <w:sz w:val="20"/>
              </w:rPr>
              <w:t>Independență</w:t>
            </w:r>
            <w:r>
              <w:rPr>
                <w:rFonts w:ascii="Cambria" w:hAnsi="Cambria"/>
                <w:spacing w:val="-11"/>
                <w:sz w:val="20"/>
              </w:rPr>
              <w:t xml:space="preserve"> </w:t>
            </w:r>
            <w:r>
              <w:rPr>
                <w:rFonts w:ascii="Cambria" w:hAnsi="Cambria"/>
                <w:sz w:val="20"/>
              </w:rPr>
              <w:t>și</w:t>
            </w:r>
            <w:r>
              <w:rPr>
                <w:rFonts w:ascii="Cambria" w:hAnsi="Cambria"/>
                <w:spacing w:val="-10"/>
                <w:sz w:val="20"/>
              </w:rPr>
              <w:t xml:space="preserve"> </w:t>
            </w:r>
            <w:r>
              <w:rPr>
                <w:rFonts w:ascii="Cambria" w:hAnsi="Cambria"/>
                <w:sz w:val="20"/>
              </w:rPr>
              <w:t>responsabilitate</w:t>
            </w:r>
            <w:r>
              <w:rPr>
                <w:rFonts w:ascii="Cambria" w:hAnsi="Cambria"/>
                <w:spacing w:val="-10"/>
                <w:sz w:val="20"/>
              </w:rPr>
              <w:t xml:space="preserve"> </w:t>
            </w:r>
            <w:r>
              <w:rPr>
                <w:rFonts w:ascii="Cambria" w:hAnsi="Cambria"/>
                <w:spacing w:val="-2"/>
                <w:sz w:val="20"/>
              </w:rPr>
              <w:t>profesională.</w:t>
            </w:r>
          </w:p>
          <w:p w:rsidRPr="00972DAD" w:rsidR="00634E77" w:rsidP="00634E77" w:rsidRDefault="00634E77" w14:paraId="0A187E20" w14:textId="1D752077">
            <w:pPr>
              <w:suppressAutoHyphens/>
              <w:spacing w:after="0" w:line="240" w:lineRule="auto"/>
              <w:rPr>
                <w:rFonts w:ascii="Cambria" w:hAnsi="Cambria" w:eastAsia="Times New Roman" w:cs="Times New Roman"/>
                <w:sz w:val="20"/>
                <w:lang w:eastAsia="zh-CN"/>
              </w:rPr>
            </w:pPr>
            <w:r>
              <w:rPr>
                <w:rFonts w:ascii="Cambria" w:hAnsi="Cambria"/>
                <w:sz w:val="20"/>
              </w:rPr>
              <w:t xml:space="preserve">  2.</w:t>
            </w:r>
            <w:r>
              <w:rPr>
                <w:rFonts w:ascii="Cambria" w:hAnsi="Cambria"/>
                <w:spacing w:val="-12"/>
                <w:sz w:val="20"/>
              </w:rPr>
              <w:t xml:space="preserve"> </w:t>
            </w:r>
            <w:r>
              <w:rPr>
                <w:rFonts w:ascii="Cambria" w:hAnsi="Cambria"/>
                <w:sz w:val="20"/>
              </w:rPr>
              <w:t>Dezvoltare</w:t>
            </w:r>
            <w:r>
              <w:rPr>
                <w:rFonts w:ascii="Cambria" w:hAnsi="Cambria"/>
                <w:spacing w:val="-11"/>
                <w:sz w:val="20"/>
              </w:rPr>
              <w:t xml:space="preserve"> </w:t>
            </w:r>
            <w:r>
              <w:rPr>
                <w:rFonts w:ascii="Cambria" w:hAnsi="Cambria"/>
                <w:sz w:val="20"/>
              </w:rPr>
              <w:t>profesională</w:t>
            </w:r>
            <w:r>
              <w:rPr>
                <w:rFonts w:ascii="Cambria" w:hAnsi="Cambria"/>
                <w:spacing w:val="-10"/>
                <w:sz w:val="20"/>
              </w:rPr>
              <w:t xml:space="preserve"> </w:t>
            </w:r>
            <w:r>
              <w:rPr>
                <w:rFonts w:ascii="Cambria" w:hAnsi="Cambria"/>
                <w:sz w:val="20"/>
              </w:rPr>
              <w:t>și</w:t>
            </w:r>
            <w:r>
              <w:rPr>
                <w:rFonts w:ascii="Cambria" w:hAnsi="Cambria"/>
                <w:spacing w:val="-10"/>
                <w:sz w:val="20"/>
              </w:rPr>
              <w:t xml:space="preserve"> </w:t>
            </w:r>
            <w:r>
              <w:rPr>
                <w:rFonts w:ascii="Cambria" w:hAnsi="Cambria"/>
                <w:sz w:val="20"/>
              </w:rPr>
              <w:t>personală</w:t>
            </w:r>
            <w:r>
              <w:rPr>
                <w:rFonts w:ascii="Cambria" w:hAnsi="Cambria"/>
                <w:spacing w:val="-11"/>
                <w:sz w:val="20"/>
              </w:rPr>
              <w:t xml:space="preserve"> </w:t>
            </w:r>
            <w:r>
              <w:rPr>
                <w:rFonts w:ascii="Cambria" w:hAnsi="Cambria"/>
                <w:spacing w:val="-2"/>
                <w:sz w:val="20"/>
              </w:rPr>
              <w:t>continuă</w:t>
            </w:r>
          </w:p>
        </w:tc>
      </w:tr>
    </w:tbl>
    <w:p w:rsidRPr="00972DAD" w:rsidR="00502C7D" w:rsidP="00502C7D" w:rsidRDefault="00502C7D" w14:paraId="0B2B2347" w14:textId="77777777">
      <w:pPr>
        <w:suppressAutoHyphens/>
        <w:spacing w:after="0" w:line="240" w:lineRule="auto"/>
        <w:rPr>
          <w:rFonts w:ascii="Cambria" w:hAnsi="Cambria" w:eastAsia="Times New Roman" w:cs="Times New Roman"/>
          <w:b/>
          <w:sz w:val="20"/>
          <w:lang w:eastAsia="zh-CN"/>
        </w:rPr>
      </w:pPr>
    </w:p>
    <w:p w:rsidRPr="009728CA" w:rsidR="00502C7D" w:rsidP="00502C7D" w:rsidRDefault="00502C7D" w14:paraId="10F52340" w14:textId="77777777">
      <w:pPr>
        <w:suppressAutoHyphens/>
        <w:spacing w:after="0" w:line="240" w:lineRule="auto"/>
        <w:rPr>
          <w:rFonts w:ascii="Cambria" w:hAnsi="Cambria"/>
          <w:sz w:val="20"/>
          <w:szCs w:val="20"/>
        </w:rPr>
      </w:pPr>
    </w:p>
    <w:tbl>
      <w:tblPr>
        <w:tblW w:w="10373" w:type="dxa"/>
        <w:tblInd w:w="-3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600"/>
        <w:gridCol w:w="8773"/>
      </w:tblGrid>
      <w:tr w:rsidRPr="009728CA" w:rsidR="00502C7D" w:rsidTr="002C0433" w14:paraId="2D448370" w14:textId="77777777">
        <w:trPr>
          <w:cantSplit/>
          <w:trHeight w:val="576"/>
        </w:trPr>
        <w:tc>
          <w:tcPr>
            <w:tcW w:w="10373" w:type="dxa"/>
            <w:gridSpan w:val="2"/>
            <w:tcBorders>
              <w:top w:val="nil"/>
              <w:left w:val="nil"/>
              <w:bottom w:val="single" w:color="auto" w:sz="4" w:space="0"/>
              <w:right w:val="nil"/>
            </w:tcBorders>
          </w:tcPr>
          <w:p w:rsidRPr="00161242" w:rsidR="00502C7D" w:rsidP="002C0433" w:rsidRDefault="00502C7D" w14:paraId="27561A87" w14:textId="77777777">
            <w:pPr>
              <w:suppressAutoHyphens/>
              <w:spacing w:after="0" w:line="240" w:lineRule="auto"/>
              <w:rPr>
                <w:rFonts w:ascii="Cambria" w:hAnsi="Cambria"/>
                <w:b/>
                <w:bCs/>
                <w:sz w:val="20"/>
                <w:szCs w:val="20"/>
              </w:rPr>
            </w:pPr>
            <w:r w:rsidRPr="009728CA">
              <w:rPr>
                <w:rFonts w:ascii="Cambria" w:hAnsi="Cambria"/>
                <w:b/>
                <w:bCs/>
                <w:sz w:val="20"/>
                <w:szCs w:val="20"/>
              </w:rPr>
              <w:t>6.2 Rezultatele învățării</w:t>
            </w:r>
          </w:p>
        </w:tc>
      </w:tr>
      <w:tr w:rsidRPr="009728CA" w:rsidR="00634E77" w:rsidTr="001570AE" w14:paraId="6E7404AF" w14:textId="77777777">
        <w:trPr>
          <w:cantSplit/>
          <w:trHeight w:val="683"/>
        </w:trPr>
        <w:tc>
          <w:tcPr>
            <w:tcW w:w="1600" w:type="dxa"/>
            <w:tcBorders>
              <w:top w:val="single" w:color="auto" w:sz="4" w:space="0"/>
              <w:bottom w:val="single" w:color="auto" w:sz="4" w:space="0"/>
              <w:right w:val="single" w:color="auto" w:sz="4" w:space="0"/>
            </w:tcBorders>
          </w:tcPr>
          <w:p w:rsidRPr="009728CA" w:rsidR="00634E77" w:rsidP="00634E77" w:rsidRDefault="00634E77" w14:paraId="387323B9" w14:textId="77777777">
            <w:pPr>
              <w:suppressAutoHyphens/>
              <w:spacing w:after="0" w:line="240" w:lineRule="auto"/>
              <w:rPr>
                <w:rFonts w:ascii="Cambria" w:hAnsi="Cambria" w:eastAsia="Times New Roman" w:cs="Times New Roman"/>
                <w:sz w:val="20"/>
                <w:szCs w:val="20"/>
                <w:lang w:eastAsia="zh-CN"/>
              </w:rPr>
            </w:pPr>
            <w:r w:rsidRPr="009728CA">
              <w:rPr>
                <w:rFonts w:ascii="Cambria" w:hAnsi="Cambria"/>
                <w:sz w:val="20"/>
                <w:szCs w:val="20"/>
              </w:rPr>
              <w:t>Cunoștințe</w:t>
            </w:r>
          </w:p>
        </w:tc>
        <w:tc>
          <w:tcPr>
            <w:tcW w:w="8773" w:type="dxa"/>
            <w:tcBorders>
              <w:top w:val="single" w:color="000000" w:sz="4" w:space="0"/>
              <w:left w:val="single" w:color="000000" w:sz="4" w:space="0"/>
              <w:bottom w:val="single" w:color="000000" w:sz="4" w:space="0"/>
              <w:right w:val="single" w:color="000000" w:sz="4" w:space="0"/>
            </w:tcBorders>
          </w:tcPr>
          <w:p w:rsidR="00634E77" w:rsidP="00634E77" w:rsidRDefault="00634E77" w14:paraId="0E901949" w14:textId="77777777">
            <w:pPr>
              <w:pStyle w:val="TableParagraph"/>
              <w:numPr>
                <w:ilvl w:val="0"/>
                <w:numId w:val="14"/>
              </w:numPr>
              <w:tabs>
                <w:tab w:val="left" w:pos="827"/>
              </w:tabs>
              <w:spacing w:line="245" w:lineRule="exact"/>
              <w:rPr>
                <w:rFonts w:ascii="Cambria" w:hAnsi="Cambria"/>
                <w:sz w:val="20"/>
              </w:rPr>
            </w:pPr>
            <w:r>
              <w:rPr>
                <w:rFonts w:ascii="Cambria" w:hAnsi="Cambria"/>
                <w:sz w:val="20"/>
              </w:rPr>
              <w:t>Studentul</w:t>
            </w:r>
            <w:r>
              <w:rPr>
                <w:rFonts w:ascii="Cambria" w:hAnsi="Cambria"/>
                <w:spacing w:val="-10"/>
                <w:sz w:val="20"/>
              </w:rPr>
              <w:t xml:space="preserve"> </w:t>
            </w:r>
            <w:r>
              <w:rPr>
                <w:rFonts w:ascii="Cambria" w:hAnsi="Cambria"/>
                <w:sz w:val="20"/>
              </w:rPr>
              <w:t>cunoaște</w:t>
            </w:r>
            <w:r>
              <w:rPr>
                <w:rFonts w:ascii="Cambria" w:hAnsi="Cambria"/>
                <w:spacing w:val="27"/>
                <w:sz w:val="20"/>
              </w:rPr>
              <w:t xml:space="preserve"> </w:t>
            </w:r>
            <w:r>
              <w:rPr>
                <w:rFonts w:ascii="Cambria" w:hAnsi="Cambria"/>
                <w:sz w:val="20"/>
              </w:rPr>
              <w:t>problematicile</w:t>
            </w:r>
            <w:r>
              <w:rPr>
                <w:rFonts w:ascii="Cambria" w:hAnsi="Cambria"/>
                <w:spacing w:val="-9"/>
                <w:sz w:val="20"/>
              </w:rPr>
              <w:t xml:space="preserve"> </w:t>
            </w:r>
            <w:r>
              <w:rPr>
                <w:rFonts w:ascii="Cambria" w:hAnsi="Cambria"/>
                <w:sz w:val="20"/>
              </w:rPr>
              <w:t>fundamentale</w:t>
            </w:r>
            <w:r>
              <w:rPr>
                <w:rFonts w:ascii="Cambria" w:hAnsi="Cambria"/>
                <w:spacing w:val="-9"/>
                <w:sz w:val="20"/>
              </w:rPr>
              <w:t xml:space="preserve"> </w:t>
            </w:r>
            <w:r>
              <w:rPr>
                <w:rFonts w:ascii="Cambria" w:hAnsi="Cambria"/>
                <w:sz w:val="20"/>
              </w:rPr>
              <w:t>din</w:t>
            </w:r>
            <w:r>
              <w:rPr>
                <w:rFonts w:ascii="Cambria" w:hAnsi="Cambria"/>
                <w:spacing w:val="-10"/>
                <w:sz w:val="20"/>
              </w:rPr>
              <w:t xml:space="preserve"> </w:t>
            </w:r>
            <w:r>
              <w:rPr>
                <w:rFonts w:ascii="Cambria" w:hAnsi="Cambria"/>
                <w:sz w:val="20"/>
              </w:rPr>
              <w:t>domeniul</w:t>
            </w:r>
            <w:r>
              <w:rPr>
                <w:rFonts w:ascii="Cambria" w:hAnsi="Cambria"/>
                <w:spacing w:val="-9"/>
                <w:sz w:val="20"/>
              </w:rPr>
              <w:t xml:space="preserve"> </w:t>
            </w:r>
            <w:r>
              <w:rPr>
                <w:rFonts w:ascii="Cambria" w:hAnsi="Cambria"/>
                <w:sz w:val="20"/>
              </w:rPr>
              <w:t>consilierii</w:t>
            </w:r>
            <w:r>
              <w:rPr>
                <w:rFonts w:ascii="Cambria" w:hAnsi="Cambria"/>
                <w:spacing w:val="-8"/>
                <w:sz w:val="20"/>
              </w:rPr>
              <w:t xml:space="preserve"> </w:t>
            </w:r>
            <w:r>
              <w:rPr>
                <w:rFonts w:ascii="Cambria" w:hAnsi="Cambria"/>
                <w:sz w:val="20"/>
              </w:rPr>
              <w:t>şcolare</w:t>
            </w:r>
            <w:r>
              <w:rPr>
                <w:rFonts w:ascii="Cambria" w:hAnsi="Cambria"/>
                <w:spacing w:val="-9"/>
                <w:sz w:val="20"/>
              </w:rPr>
              <w:t xml:space="preserve"> </w:t>
            </w:r>
            <w:r>
              <w:rPr>
                <w:rFonts w:ascii="Cambria" w:hAnsi="Cambria"/>
                <w:sz w:val="20"/>
              </w:rPr>
              <w:t>şi</w:t>
            </w:r>
            <w:r>
              <w:rPr>
                <w:rFonts w:ascii="Cambria" w:hAnsi="Cambria"/>
                <w:spacing w:val="-10"/>
                <w:sz w:val="20"/>
              </w:rPr>
              <w:t xml:space="preserve"> </w:t>
            </w:r>
            <w:r>
              <w:rPr>
                <w:rFonts w:ascii="Cambria" w:hAnsi="Cambria"/>
                <w:sz w:val="20"/>
              </w:rPr>
              <w:t>al</w:t>
            </w:r>
            <w:r>
              <w:rPr>
                <w:rFonts w:ascii="Cambria" w:hAnsi="Cambria"/>
                <w:spacing w:val="-9"/>
                <w:sz w:val="20"/>
              </w:rPr>
              <w:t xml:space="preserve"> </w:t>
            </w:r>
            <w:r>
              <w:rPr>
                <w:rFonts w:ascii="Cambria" w:hAnsi="Cambria"/>
                <w:spacing w:val="-2"/>
                <w:sz w:val="20"/>
              </w:rPr>
              <w:t>asistenţei</w:t>
            </w:r>
          </w:p>
          <w:p w:rsidR="00634E77" w:rsidP="00634E77" w:rsidRDefault="00634E77" w14:paraId="4926C2BC" w14:textId="77777777">
            <w:pPr>
              <w:pStyle w:val="TableParagraph"/>
              <w:spacing w:line="234" w:lineRule="exact"/>
              <w:ind w:left="827"/>
              <w:rPr>
                <w:rFonts w:ascii="Cambria"/>
                <w:sz w:val="20"/>
              </w:rPr>
            </w:pPr>
            <w:r>
              <w:rPr>
                <w:rFonts w:ascii="Cambria"/>
                <w:spacing w:val="-2"/>
                <w:sz w:val="20"/>
              </w:rPr>
              <w:t>psihopedagogice.</w:t>
            </w:r>
          </w:p>
          <w:p w:rsidR="00634E77" w:rsidP="00634E77" w:rsidRDefault="00634E77" w14:paraId="6F098F7E" w14:textId="77777777">
            <w:pPr>
              <w:pStyle w:val="TableParagraph"/>
              <w:numPr>
                <w:ilvl w:val="0"/>
                <w:numId w:val="11"/>
              </w:numPr>
              <w:tabs>
                <w:tab w:val="left" w:pos="827"/>
              </w:tabs>
              <w:spacing w:before="2" w:line="245" w:lineRule="exact"/>
              <w:rPr>
                <w:rFonts w:ascii="Cambria" w:hAnsi="Cambria"/>
                <w:sz w:val="20"/>
              </w:rPr>
            </w:pPr>
            <w:r>
              <w:rPr>
                <w:rFonts w:ascii="Cambria" w:hAnsi="Cambria"/>
                <w:sz w:val="20"/>
              </w:rPr>
              <w:t>Studentul</w:t>
            </w:r>
            <w:r>
              <w:rPr>
                <w:rFonts w:ascii="Cambria" w:hAnsi="Cambria"/>
                <w:spacing w:val="-9"/>
                <w:sz w:val="20"/>
              </w:rPr>
              <w:t xml:space="preserve"> </w:t>
            </w:r>
            <w:r>
              <w:rPr>
                <w:rFonts w:ascii="Cambria" w:hAnsi="Cambria"/>
                <w:sz w:val="20"/>
              </w:rPr>
              <w:t>cunoaște</w:t>
            </w:r>
            <w:r>
              <w:rPr>
                <w:rFonts w:ascii="Cambria" w:hAnsi="Cambria"/>
                <w:spacing w:val="-8"/>
                <w:sz w:val="20"/>
              </w:rPr>
              <w:t xml:space="preserve"> </w:t>
            </w:r>
            <w:r>
              <w:rPr>
                <w:rFonts w:ascii="Cambria" w:hAnsi="Cambria"/>
                <w:sz w:val="20"/>
              </w:rPr>
              <w:t>metode</w:t>
            </w:r>
            <w:r>
              <w:rPr>
                <w:rFonts w:ascii="Cambria" w:hAnsi="Cambria"/>
                <w:spacing w:val="-8"/>
                <w:sz w:val="20"/>
              </w:rPr>
              <w:t xml:space="preserve"> </w:t>
            </w:r>
            <w:r>
              <w:rPr>
                <w:rFonts w:ascii="Cambria" w:hAnsi="Cambria"/>
                <w:sz w:val="20"/>
              </w:rPr>
              <w:t>şi</w:t>
            </w:r>
            <w:r>
              <w:rPr>
                <w:rFonts w:ascii="Cambria" w:hAnsi="Cambria"/>
                <w:spacing w:val="-8"/>
                <w:sz w:val="20"/>
              </w:rPr>
              <w:t xml:space="preserve"> </w:t>
            </w:r>
            <w:r>
              <w:rPr>
                <w:rFonts w:ascii="Cambria" w:hAnsi="Cambria"/>
                <w:sz w:val="20"/>
              </w:rPr>
              <w:t>instrumente</w:t>
            </w:r>
            <w:r>
              <w:rPr>
                <w:rFonts w:ascii="Cambria" w:hAnsi="Cambria"/>
                <w:spacing w:val="-9"/>
                <w:sz w:val="20"/>
              </w:rPr>
              <w:t xml:space="preserve"> </w:t>
            </w:r>
            <w:r>
              <w:rPr>
                <w:rFonts w:ascii="Cambria" w:hAnsi="Cambria"/>
                <w:sz w:val="20"/>
              </w:rPr>
              <w:t>specifice</w:t>
            </w:r>
            <w:r>
              <w:rPr>
                <w:rFonts w:ascii="Cambria" w:hAnsi="Cambria"/>
                <w:spacing w:val="-8"/>
                <w:sz w:val="20"/>
              </w:rPr>
              <w:t xml:space="preserve"> </w:t>
            </w:r>
            <w:r>
              <w:rPr>
                <w:rFonts w:ascii="Cambria" w:hAnsi="Cambria"/>
                <w:sz w:val="20"/>
              </w:rPr>
              <w:t>de</w:t>
            </w:r>
            <w:r>
              <w:rPr>
                <w:rFonts w:ascii="Cambria" w:hAnsi="Cambria"/>
                <w:spacing w:val="-8"/>
                <w:sz w:val="20"/>
              </w:rPr>
              <w:t xml:space="preserve"> </w:t>
            </w:r>
            <w:r>
              <w:rPr>
                <w:rFonts w:ascii="Cambria" w:hAnsi="Cambria"/>
                <w:sz w:val="20"/>
              </w:rPr>
              <w:t>consiliere</w:t>
            </w:r>
            <w:r>
              <w:rPr>
                <w:rFonts w:ascii="Cambria" w:hAnsi="Cambria"/>
                <w:spacing w:val="-8"/>
                <w:sz w:val="20"/>
              </w:rPr>
              <w:t xml:space="preserve"> </w:t>
            </w:r>
            <w:r>
              <w:rPr>
                <w:rFonts w:ascii="Cambria" w:hAnsi="Cambria"/>
                <w:sz w:val="20"/>
              </w:rPr>
              <w:t>școlară</w:t>
            </w:r>
            <w:r>
              <w:rPr>
                <w:rFonts w:ascii="Cambria" w:hAnsi="Cambria"/>
                <w:spacing w:val="-2"/>
                <w:sz w:val="20"/>
              </w:rPr>
              <w:t xml:space="preserve"> </w:t>
            </w:r>
            <w:r>
              <w:rPr>
                <w:rFonts w:ascii="Cambria" w:hAnsi="Cambria"/>
                <w:sz w:val="20"/>
              </w:rPr>
              <w:t>de</w:t>
            </w:r>
            <w:r>
              <w:rPr>
                <w:rFonts w:ascii="Cambria" w:hAnsi="Cambria"/>
                <w:spacing w:val="-8"/>
                <w:sz w:val="20"/>
              </w:rPr>
              <w:t xml:space="preserve"> </w:t>
            </w:r>
            <w:r>
              <w:rPr>
                <w:rFonts w:ascii="Cambria" w:hAnsi="Cambria"/>
                <w:sz w:val="20"/>
              </w:rPr>
              <w:t>grup</w:t>
            </w:r>
            <w:r>
              <w:rPr>
                <w:rFonts w:ascii="Cambria" w:hAnsi="Cambria"/>
                <w:spacing w:val="-9"/>
                <w:sz w:val="20"/>
              </w:rPr>
              <w:t xml:space="preserve"> </w:t>
            </w:r>
            <w:r>
              <w:rPr>
                <w:rFonts w:ascii="Cambria" w:hAnsi="Cambria"/>
                <w:sz w:val="20"/>
              </w:rPr>
              <w:t>și</w:t>
            </w:r>
            <w:r>
              <w:rPr>
                <w:rFonts w:ascii="Cambria" w:hAnsi="Cambria"/>
                <w:spacing w:val="-9"/>
                <w:sz w:val="20"/>
              </w:rPr>
              <w:t xml:space="preserve"> </w:t>
            </w:r>
            <w:r>
              <w:rPr>
                <w:rFonts w:ascii="Cambria" w:hAnsi="Cambria"/>
                <w:sz w:val="20"/>
              </w:rPr>
              <w:t>individuală</w:t>
            </w:r>
            <w:r>
              <w:rPr>
                <w:rFonts w:ascii="Cambria" w:hAnsi="Cambria"/>
                <w:spacing w:val="-7"/>
                <w:sz w:val="20"/>
              </w:rPr>
              <w:t xml:space="preserve"> </w:t>
            </w:r>
            <w:r>
              <w:rPr>
                <w:rFonts w:ascii="Cambria" w:hAnsi="Cambria"/>
                <w:spacing w:val="-2"/>
                <w:sz w:val="20"/>
              </w:rPr>
              <w:t>pentru</w:t>
            </w:r>
          </w:p>
          <w:p w:rsidR="00634E77" w:rsidP="00634E77" w:rsidRDefault="00634E77" w14:paraId="6E5D54F8" w14:textId="77777777">
            <w:pPr>
              <w:pStyle w:val="TableParagraph"/>
              <w:spacing w:line="234" w:lineRule="exact"/>
              <w:ind w:left="827"/>
              <w:rPr>
                <w:rFonts w:ascii="Cambria" w:hAnsi="Cambria"/>
                <w:spacing w:val="-2"/>
                <w:sz w:val="20"/>
              </w:rPr>
            </w:pPr>
            <w:r>
              <w:rPr>
                <w:rFonts w:ascii="Cambria" w:hAnsi="Cambria"/>
                <w:sz w:val="20"/>
              </w:rPr>
              <w:t>elevii</w:t>
            </w:r>
            <w:r>
              <w:rPr>
                <w:rFonts w:ascii="Cambria" w:hAnsi="Cambria"/>
                <w:spacing w:val="-6"/>
                <w:sz w:val="20"/>
              </w:rPr>
              <w:t xml:space="preserve"> </w:t>
            </w:r>
            <w:r>
              <w:rPr>
                <w:rFonts w:ascii="Cambria" w:hAnsi="Cambria"/>
                <w:sz w:val="20"/>
              </w:rPr>
              <w:t>aflați</w:t>
            </w:r>
            <w:r>
              <w:rPr>
                <w:rFonts w:ascii="Cambria" w:hAnsi="Cambria"/>
                <w:spacing w:val="-7"/>
                <w:sz w:val="20"/>
              </w:rPr>
              <w:t xml:space="preserve"> </w:t>
            </w:r>
            <w:r>
              <w:rPr>
                <w:rFonts w:ascii="Cambria" w:hAnsi="Cambria"/>
                <w:sz w:val="20"/>
              </w:rPr>
              <w:t>în</w:t>
            </w:r>
            <w:r>
              <w:rPr>
                <w:rFonts w:ascii="Cambria" w:hAnsi="Cambria"/>
                <w:spacing w:val="-6"/>
                <w:sz w:val="20"/>
              </w:rPr>
              <w:t xml:space="preserve"> </w:t>
            </w:r>
            <w:r>
              <w:rPr>
                <w:rFonts w:ascii="Cambria" w:hAnsi="Cambria"/>
                <w:spacing w:val="-2"/>
                <w:sz w:val="20"/>
              </w:rPr>
              <w:t>dificultate.</w:t>
            </w:r>
          </w:p>
          <w:p w:rsidRPr="00634E77" w:rsidR="00634E77" w:rsidP="00634E77" w:rsidRDefault="00634E77" w14:paraId="342E475A" w14:textId="44077D43">
            <w:pPr>
              <w:pStyle w:val="TableParagraph"/>
              <w:spacing w:line="234" w:lineRule="exact"/>
              <w:ind w:left="827"/>
              <w:rPr>
                <w:rFonts w:ascii="Cambria" w:hAnsi="Cambria"/>
                <w:sz w:val="20"/>
              </w:rPr>
            </w:pPr>
            <w:r>
              <w:rPr>
                <w:rFonts w:ascii="Cambria" w:hAnsi="Cambria"/>
                <w:sz w:val="20"/>
              </w:rPr>
              <w:t>Studentul</w:t>
            </w:r>
            <w:r>
              <w:rPr>
                <w:rFonts w:ascii="Cambria" w:hAnsi="Cambria"/>
                <w:spacing w:val="-4"/>
                <w:sz w:val="20"/>
              </w:rPr>
              <w:t xml:space="preserve"> </w:t>
            </w:r>
            <w:r>
              <w:rPr>
                <w:rFonts w:ascii="Cambria" w:hAnsi="Cambria"/>
                <w:sz w:val="20"/>
              </w:rPr>
              <w:t>cunoaște</w:t>
            </w:r>
            <w:r>
              <w:rPr>
                <w:rFonts w:ascii="Cambria" w:hAnsi="Cambria"/>
                <w:spacing w:val="-4"/>
                <w:sz w:val="20"/>
              </w:rPr>
              <w:t xml:space="preserve"> </w:t>
            </w:r>
            <w:r>
              <w:rPr>
                <w:rFonts w:ascii="Cambria" w:hAnsi="Cambria"/>
                <w:sz w:val="20"/>
              </w:rPr>
              <w:t>modul</w:t>
            </w:r>
            <w:r>
              <w:rPr>
                <w:rFonts w:ascii="Cambria" w:hAnsi="Cambria"/>
                <w:spacing w:val="-2"/>
                <w:sz w:val="20"/>
              </w:rPr>
              <w:t xml:space="preserve"> </w:t>
            </w:r>
            <w:r>
              <w:rPr>
                <w:rFonts w:ascii="Cambria" w:hAnsi="Cambria"/>
                <w:sz w:val="20"/>
              </w:rPr>
              <w:t>de</w:t>
            </w:r>
            <w:r>
              <w:rPr>
                <w:rFonts w:ascii="Cambria" w:hAnsi="Cambria"/>
                <w:spacing w:val="-1"/>
                <w:sz w:val="20"/>
              </w:rPr>
              <w:t xml:space="preserve"> </w:t>
            </w:r>
            <w:r>
              <w:rPr>
                <w:rFonts w:ascii="Cambria" w:hAnsi="Cambria"/>
                <w:sz w:val="20"/>
              </w:rPr>
              <w:t>elaborare</w:t>
            </w:r>
            <w:r>
              <w:rPr>
                <w:rFonts w:ascii="Cambria" w:hAnsi="Cambria"/>
                <w:spacing w:val="-4"/>
                <w:sz w:val="20"/>
              </w:rPr>
              <w:t xml:space="preserve"> </w:t>
            </w:r>
            <w:r>
              <w:rPr>
                <w:rFonts w:ascii="Cambria" w:hAnsi="Cambria"/>
                <w:sz w:val="20"/>
              </w:rPr>
              <w:t>și</w:t>
            </w:r>
            <w:r>
              <w:rPr>
                <w:rFonts w:ascii="Cambria" w:hAnsi="Cambria"/>
                <w:spacing w:val="-5"/>
                <w:sz w:val="20"/>
              </w:rPr>
              <w:t xml:space="preserve"> </w:t>
            </w:r>
            <w:r>
              <w:rPr>
                <w:rFonts w:ascii="Cambria" w:hAnsi="Cambria"/>
                <w:sz w:val="20"/>
              </w:rPr>
              <w:t>implementare</w:t>
            </w:r>
            <w:r>
              <w:rPr>
                <w:rFonts w:ascii="Cambria" w:hAnsi="Cambria"/>
                <w:spacing w:val="-2"/>
                <w:sz w:val="20"/>
              </w:rPr>
              <w:t xml:space="preserve"> </w:t>
            </w:r>
            <w:r>
              <w:rPr>
                <w:rFonts w:ascii="Cambria" w:hAnsi="Cambria"/>
                <w:sz w:val="20"/>
              </w:rPr>
              <w:t>de</w:t>
            </w:r>
            <w:r>
              <w:rPr>
                <w:rFonts w:ascii="Cambria" w:hAnsi="Cambria"/>
                <w:spacing w:val="-4"/>
                <w:sz w:val="20"/>
              </w:rPr>
              <w:t xml:space="preserve"> </w:t>
            </w:r>
            <w:r>
              <w:rPr>
                <w:rFonts w:ascii="Cambria" w:hAnsi="Cambria"/>
                <w:sz w:val="20"/>
              </w:rPr>
              <w:t>activități</w:t>
            </w:r>
            <w:r>
              <w:rPr>
                <w:rFonts w:ascii="Cambria" w:hAnsi="Cambria"/>
                <w:spacing w:val="-6"/>
                <w:sz w:val="20"/>
              </w:rPr>
              <w:t xml:space="preserve"> </w:t>
            </w:r>
            <w:r>
              <w:rPr>
                <w:rFonts w:ascii="Cambria" w:hAnsi="Cambria"/>
                <w:sz w:val="20"/>
              </w:rPr>
              <w:t>de</w:t>
            </w:r>
            <w:r>
              <w:rPr>
                <w:rFonts w:ascii="Cambria" w:hAnsi="Cambria"/>
                <w:spacing w:val="-4"/>
                <w:sz w:val="20"/>
              </w:rPr>
              <w:t xml:space="preserve"> </w:t>
            </w:r>
            <w:r>
              <w:rPr>
                <w:rFonts w:ascii="Cambria" w:hAnsi="Cambria"/>
                <w:sz w:val="20"/>
              </w:rPr>
              <w:t>consiliere</w:t>
            </w:r>
            <w:r>
              <w:rPr>
                <w:rFonts w:ascii="Cambria" w:hAnsi="Cambria"/>
                <w:spacing w:val="-4"/>
                <w:sz w:val="20"/>
              </w:rPr>
              <w:t xml:space="preserve"> </w:t>
            </w:r>
            <w:r>
              <w:rPr>
                <w:rFonts w:ascii="Cambria" w:hAnsi="Cambria"/>
                <w:sz w:val="20"/>
              </w:rPr>
              <w:t>şcolară</w:t>
            </w:r>
            <w:r>
              <w:rPr>
                <w:rFonts w:ascii="Cambria" w:hAnsi="Cambria"/>
                <w:spacing w:val="-4"/>
                <w:sz w:val="20"/>
              </w:rPr>
              <w:t xml:space="preserve"> </w:t>
            </w:r>
            <w:r>
              <w:rPr>
                <w:rFonts w:ascii="Cambria" w:hAnsi="Cambria"/>
                <w:sz w:val="20"/>
              </w:rPr>
              <w:t>şi</w:t>
            </w:r>
            <w:r>
              <w:rPr>
                <w:rFonts w:ascii="Cambria" w:hAnsi="Cambria"/>
                <w:spacing w:val="-5"/>
                <w:sz w:val="20"/>
              </w:rPr>
              <w:t xml:space="preserve"> </w:t>
            </w:r>
            <w:r>
              <w:rPr>
                <w:rFonts w:ascii="Cambria" w:hAnsi="Cambria"/>
                <w:sz w:val="20"/>
              </w:rPr>
              <w:t>asistenţă psihopedagogică pentru facilitarea adaptării elevilor la cerințele școlii.</w:t>
            </w:r>
          </w:p>
        </w:tc>
      </w:tr>
      <w:tr w:rsidRPr="009728CA" w:rsidR="00634E77" w:rsidTr="001570AE" w14:paraId="52CE2D28" w14:textId="77777777">
        <w:trPr>
          <w:cantSplit/>
          <w:trHeight w:val="566"/>
        </w:trPr>
        <w:tc>
          <w:tcPr>
            <w:tcW w:w="1600" w:type="dxa"/>
            <w:tcBorders>
              <w:top w:val="single" w:color="auto" w:sz="4" w:space="0"/>
            </w:tcBorders>
          </w:tcPr>
          <w:p w:rsidRPr="009728CA" w:rsidR="00634E77" w:rsidP="00634E77" w:rsidRDefault="00634E77" w14:paraId="73E4A83B" w14:textId="77777777">
            <w:pPr>
              <w:suppressAutoHyphens/>
              <w:spacing w:after="0" w:line="240" w:lineRule="auto"/>
              <w:rPr>
                <w:rFonts w:ascii="Cambria" w:hAnsi="Cambria" w:eastAsia="Times New Roman" w:cs="Times New Roman"/>
                <w:sz w:val="20"/>
                <w:szCs w:val="20"/>
                <w:lang w:eastAsia="zh-CN"/>
              </w:rPr>
            </w:pPr>
            <w:r w:rsidRPr="009728CA">
              <w:rPr>
                <w:rFonts w:ascii="Cambria" w:hAnsi="Cambria"/>
                <w:sz w:val="20"/>
                <w:szCs w:val="20"/>
              </w:rPr>
              <w:t>Aptitudini</w:t>
            </w:r>
          </w:p>
        </w:tc>
        <w:tc>
          <w:tcPr>
            <w:tcW w:w="8773" w:type="dxa"/>
            <w:tcBorders>
              <w:top w:val="single" w:color="000000" w:sz="4" w:space="0"/>
              <w:left w:val="single" w:color="000000" w:sz="4" w:space="0"/>
              <w:bottom w:val="single" w:color="000000" w:sz="4" w:space="0"/>
              <w:right w:val="single" w:color="000000" w:sz="4" w:space="0"/>
            </w:tcBorders>
          </w:tcPr>
          <w:p w:rsidR="00634E77" w:rsidP="00634E77" w:rsidRDefault="00634E77" w14:paraId="52702DB9" w14:textId="77777777">
            <w:pPr>
              <w:pStyle w:val="TableParagraph"/>
              <w:numPr>
                <w:ilvl w:val="0"/>
                <w:numId w:val="12"/>
              </w:numPr>
              <w:tabs>
                <w:tab w:val="left" w:pos="827"/>
              </w:tabs>
              <w:ind w:right="855"/>
              <w:rPr>
                <w:rFonts w:ascii="Cambria" w:hAnsi="Cambria"/>
                <w:sz w:val="20"/>
              </w:rPr>
            </w:pPr>
            <w:r>
              <w:rPr>
                <w:rFonts w:ascii="Cambria" w:hAnsi="Cambria"/>
                <w:sz w:val="20"/>
              </w:rPr>
              <w:t>Studentul</w:t>
            </w:r>
            <w:r>
              <w:rPr>
                <w:rFonts w:ascii="Cambria" w:hAnsi="Cambria"/>
                <w:spacing w:val="-3"/>
                <w:sz w:val="20"/>
              </w:rPr>
              <w:t xml:space="preserve"> </w:t>
            </w:r>
            <w:r>
              <w:rPr>
                <w:rFonts w:ascii="Cambria" w:hAnsi="Cambria"/>
                <w:sz w:val="20"/>
              </w:rPr>
              <w:t>este</w:t>
            </w:r>
            <w:r>
              <w:rPr>
                <w:rFonts w:ascii="Cambria" w:hAnsi="Cambria"/>
                <w:spacing w:val="-3"/>
                <w:sz w:val="20"/>
              </w:rPr>
              <w:t xml:space="preserve"> </w:t>
            </w:r>
            <w:r>
              <w:rPr>
                <w:rFonts w:ascii="Cambria" w:hAnsi="Cambria"/>
                <w:sz w:val="20"/>
              </w:rPr>
              <w:t>capabil</w:t>
            </w:r>
            <w:r>
              <w:rPr>
                <w:rFonts w:ascii="Cambria" w:hAnsi="Cambria"/>
                <w:spacing w:val="-4"/>
                <w:sz w:val="20"/>
              </w:rPr>
              <w:t xml:space="preserve"> </w:t>
            </w:r>
            <w:r>
              <w:rPr>
                <w:rFonts w:ascii="Cambria" w:hAnsi="Cambria"/>
                <w:sz w:val="20"/>
              </w:rPr>
              <w:t>să</w:t>
            </w:r>
            <w:r>
              <w:rPr>
                <w:rFonts w:ascii="Cambria" w:hAnsi="Cambria"/>
                <w:spacing w:val="-1"/>
                <w:sz w:val="20"/>
              </w:rPr>
              <w:t xml:space="preserve"> </w:t>
            </w:r>
            <w:r>
              <w:rPr>
                <w:rFonts w:ascii="Cambria" w:hAnsi="Cambria"/>
                <w:sz w:val="20"/>
              </w:rPr>
              <w:t>aplice</w:t>
            </w:r>
            <w:r>
              <w:rPr>
                <w:rFonts w:ascii="Cambria" w:hAnsi="Cambria"/>
                <w:spacing w:val="-3"/>
                <w:sz w:val="20"/>
              </w:rPr>
              <w:t xml:space="preserve"> </w:t>
            </w:r>
            <w:r>
              <w:rPr>
                <w:rFonts w:ascii="Cambria" w:hAnsi="Cambria"/>
                <w:sz w:val="20"/>
              </w:rPr>
              <w:t>metode</w:t>
            </w:r>
            <w:r>
              <w:rPr>
                <w:rFonts w:ascii="Cambria" w:hAnsi="Cambria"/>
                <w:spacing w:val="-4"/>
                <w:sz w:val="20"/>
              </w:rPr>
              <w:t xml:space="preserve"> </w:t>
            </w:r>
            <w:r>
              <w:rPr>
                <w:rFonts w:ascii="Cambria" w:hAnsi="Cambria"/>
                <w:sz w:val="20"/>
              </w:rPr>
              <w:t>şi</w:t>
            </w:r>
            <w:r>
              <w:rPr>
                <w:rFonts w:ascii="Cambria" w:hAnsi="Cambria"/>
                <w:spacing w:val="-4"/>
                <w:sz w:val="20"/>
              </w:rPr>
              <w:t xml:space="preserve"> </w:t>
            </w:r>
            <w:r>
              <w:rPr>
                <w:rFonts w:ascii="Cambria" w:hAnsi="Cambria"/>
                <w:sz w:val="20"/>
              </w:rPr>
              <w:t>instrumente</w:t>
            </w:r>
            <w:r>
              <w:rPr>
                <w:rFonts w:ascii="Cambria" w:hAnsi="Cambria"/>
                <w:spacing w:val="-3"/>
                <w:sz w:val="20"/>
              </w:rPr>
              <w:t xml:space="preserve"> </w:t>
            </w:r>
            <w:r>
              <w:rPr>
                <w:rFonts w:ascii="Cambria" w:hAnsi="Cambria"/>
                <w:sz w:val="20"/>
              </w:rPr>
              <w:t>specifice</w:t>
            </w:r>
            <w:r>
              <w:rPr>
                <w:rFonts w:ascii="Cambria" w:hAnsi="Cambria"/>
                <w:spacing w:val="-3"/>
                <w:sz w:val="20"/>
              </w:rPr>
              <w:t xml:space="preserve"> </w:t>
            </w:r>
            <w:r>
              <w:rPr>
                <w:rFonts w:ascii="Cambria" w:hAnsi="Cambria"/>
                <w:sz w:val="20"/>
              </w:rPr>
              <w:t>de</w:t>
            </w:r>
            <w:r>
              <w:rPr>
                <w:rFonts w:ascii="Cambria" w:hAnsi="Cambria"/>
                <w:spacing w:val="-3"/>
                <w:sz w:val="20"/>
              </w:rPr>
              <w:t xml:space="preserve"> </w:t>
            </w:r>
            <w:r>
              <w:rPr>
                <w:rFonts w:ascii="Cambria" w:hAnsi="Cambria"/>
                <w:sz w:val="20"/>
              </w:rPr>
              <w:t>consiliere școlară</w:t>
            </w:r>
            <w:r>
              <w:rPr>
                <w:rFonts w:ascii="Cambria" w:hAnsi="Cambria"/>
                <w:spacing w:val="-3"/>
                <w:sz w:val="20"/>
              </w:rPr>
              <w:t xml:space="preserve"> </w:t>
            </w:r>
            <w:r>
              <w:rPr>
                <w:rFonts w:ascii="Cambria" w:hAnsi="Cambria"/>
                <w:sz w:val="20"/>
              </w:rPr>
              <w:t>de</w:t>
            </w:r>
            <w:r>
              <w:rPr>
                <w:rFonts w:ascii="Cambria" w:hAnsi="Cambria"/>
                <w:spacing w:val="-3"/>
                <w:sz w:val="20"/>
              </w:rPr>
              <w:t xml:space="preserve"> </w:t>
            </w:r>
            <w:r>
              <w:rPr>
                <w:rFonts w:ascii="Cambria" w:hAnsi="Cambria"/>
                <w:sz w:val="20"/>
              </w:rPr>
              <w:t>grup</w:t>
            </w:r>
            <w:r>
              <w:rPr>
                <w:rFonts w:ascii="Cambria" w:hAnsi="Cambria"/>
                <w:spacing w:val="-5"/>
                <w:sz w:val="20"/>
              </w:rPr>
              <w:t xml:space="preserve"> </w:t>
            </w:r>
            <w:r>
              <w:rPr>
                <w:rFonts w:ascii="Cambria" w:hAnsi="Cambria"/>
                <w:sz w:val="20"/>
              </w:rPr>
              <w:t>și individuală pentru elevii aflați în dificultate.</w:t>
            </w:r>
          </w:p>
          <w:p w:rsidR="00634E77" w:rsidP="00634E77" w:rsidRDefault="00634E77" w14:paraId="3496E0CF" w14:textId="77777777">
            <w:pPr>
              <w:pStyle w:val="TableParagraph"/>
              <w:numPr>
                <w:ilvl w:val="0"/>
                <w:numId w:val="12"/>
              </w:numPr>
              <w:tabs>
                <w:tab w:val="left" w:pos="827"/>
              </w:tabs>
              <w:ind w:right="636"/>
              <w:rPr>
                <w:rFonts w:ascii="Cambria" w:hAnsi="Cambria"/>
                <w:sz w:val="20"/>
              </w:rPr>
            </w:pPr>
            <w:r>
              <w:rPr>
                <w:rFonts w:ascii="Cambria" w:hAnsi="Cambria"/>
                <w:sz w:val="20"/>
              </w:rPr>
              <w:t>Studentul</w:t>
            </w:r>
            <w:r>
              <w:rPr>
                <w:rFonts w:ascii="Cambria" w:hAnsi="Cambria"/>
                <w:spacing w:val="-4"/>
                <w:sz w:val="20"/>
              </w:rPr>
              <w:t xml:space="preserve"> </w:t>
            </w:r>
            <w:r>
              <w:rPr>
                <w:rFonts w:ascii="Cambria" w:hAnsi="Cambria"/>
                <w:sz w:val="20"/>
              </w:rPr>
              <w:t>utilizează</w:t>
            </w:r>
            <w:r>
              <w:rPr>
                <w:rFonts w:ascii="Cambria" w:hAnsi="Cambria"/>
                <w:spacing w:val="-4"/>
                <w:sz w:val="20"/>
              </w:rPr>
              <w:t xml:space="preserve"> </w:t>
            </w:r>
            <w:r>
              <w:rPr>
                <w:rFonts w:ascii="Cambria" w:hAnsi="Cambria"/>
                <w:sz w:val="20"/>
              </w:rPr>
              <w:t>tehnici</w:t>
            </w:r>
            <w:r>
              <w:rPr>
                <w:rFonts w:ascii="Cambria" w:hAnsi="Cambria"/>
                <w:spacing w:val="-5"/>
                <w:sz w:val="20"/>
              </w:rPr>
              <w:t xml:space="preserve"> </w:t>
            </w:r>
            <w:r>
              <w:rPr>
                <w:rFonts w:ascii="Cambria" w:hAnsi="Cambria"/>
                <w:sz w:val="20"/>
              </w:rPr>
              <w:t>avansate</w:t>
            </w:r>
            <w:r>
              <w:rPr>
                <w:rFonts w:ascii="Cambria" w:hAnsi="Cambria"/>
                <w:spacing w:val="-4"/>
                <w:sz w:val="20"/>
              </w:rPr>
              <w:t xml:space="preserve"> </w:t>
            </w:r>
            <w:r>
              <w:rPr>
                <w:rFonts w:ascii="Cambria" w:hAnsi="Cambria"/>
                <w:sz w:val="20"/>
              </w:rPr>
              <w:t>de</w:t>
            </w:r>
            <w:r>
              <w:rPr>
                <w:rFonts w:ascii="Cambria" w:hAnsi="Cambria"/>
                <w:spacing w:val="-4"/>
                <w:sz w:val="20"/>
              </w:rPr>
              <w:t xml:space="preserve"> </w:t>
            </w:r>
            <w:r>
              <w:rPr>
                <w:rFonts w:ascii="Cambria" w:hAnsi="Cambria"/>
                <w:sz w:val="20"/>
              </w:rPr>
              <w:t>consiliere</w:t>
            </w:r>
            <w:r>
              <w:rPr>
                <w:rFonts w:ascii="Cambria" w:hAnsi="Cambria"/>
                <w:spacing w:val="-4"/>
                <w:sz w:val="20"/>
              </w:rPr>
              <w:t xml:space="preserve"> </w:t>
            </w:r>
            <w:r>
              <w:rPr>
                <w:rFonts w:ascii="Cambria" w:hAnsi="Cambria"/>
                <w:sz w:val="20"/>
              </w:rPr>
              <w:t>a</w:t>
            </w:r>
            <w:r>
              <w:rPr>
                <w:rFonts w:ascii="Cambria" w:hAnsi="Cambria"/>
                <w:spacing w:val="-4"/>
                <w:sz w:val="20"/>
              </w:rPr>
              <w:t xml:space="preserve"> </w:t>
            </w:r>
            <w:r>
              <w:rPr>
                <w:rFonts w:ascii="Cambria" w:hAnsi="Cambria"/>
                <w:sz w:val="20"/>
              </w:rPr>
              <w:t>elevilor</w:t>
            </w:r>
            <w:r>
              <w:rPr>
                <w:rFonts w:ascii="Cambria" w:hAnsi="Cambria"/>
                <w:spacing w:val="-6"/>
                <w:sz w:val="20"/>
              </w:rPr>
              <w:t xml:space="preserve"> </w:t>
            </w:r>
            <w:r>
              <w:rPr>
                <w:rFonts w:ascii="Cambria" w:hAnsi="Cambria"/>
                <w:sz w:val="20"/>
              </w:rPr>
              <w:t>cu</w:t>
            </w:r>
            <w:r>
              <w:rPr>
                <w:rFonts w:ascii="Cambria" w:hAnsi="Cambria"/>
                <w:spacing w:val="-5"/>
                <w:sz w:val="20"/>
              </w:rPr>
              <w:t xml:space="preserve"> </w:t>
            </w:r>
            <w:r>
              <w:rPr>
                <w:rFonts w:ascii="Cambria" w:hAnsi="Cambria"/>
                <w:sz w:val="20"/>
              </w:rPr>
              <w:t>comportamente</w:t>
            </w:r>
            <w:r>
              <w:rPr>
                <w:rFonts w:ascii="Cambria" w:hAnsi="Cambria"/>
                <w:spacing w:val="-4"/>
                <w:sz w:val="20"/>
              </w:rPr>
              <w:t xml:space="preserve"> </w:t>
            </w:r>
            <w:r>
              <w:rPr>
                <w:rFonts w:ascii="Cambria" w:hAnsi="Cambria"/>
                <w:sz w:val="20"/>
              </w:rPr>
              <w:t>dezadaptative</w:t>
            </w:r>
            <w:r>
              <w:rPr>
                <w:rFonts w:ascii="Cambria" w:hAnsi="Cambria"/>
                <w:spacing w:val="-4"/>
                <w:sz w:val="20"/>
              </w:rPr>
              <w:t xml:space="preserve"> </w:t>
            </w:r>
            <w:r>
              <w:rPr>
                <w:rFonts w:ascii="Cambria" w:hAnsi="Cambria"/>
                <w:sz w:val="20"/>
              </w:rPr>
              <w:t>și</w:t>
            </w:r>
            <w:r>
              <w:rPr>
                <w:rFonts w:ascii="Cambria" w:hAnsi="Cambria"/>
                <w:spacing w:val="-5"/>
                <w:sz w:val="20"/>
              </w:rPr>
              <w:t xml:space="preserve"> </w:t>
            </w:r>
            <w:r>
              <w:rPr>
                <w:rFonts w:ascii="Cambria" w:hAnsi="Cambria"/>
                <w:sz w:val="20"/>
              </w:rPr>
              <w:t>a emoții disfuncționale</w:t>
            </w:r>
          </w:p>
          <w:p w:rsidR="00634E77" w:rsidP="00634E77" w:rsidRDefault="00634E77" w14:paraId="1B3B2D6F" w14:textId="77777777">
            <w:pPr>
              <w:pStyle w:val="TableParagraph"/>
              <w:numPr>
                <w:ilvl w:val="0"/>
                <w:numId w:val="12"/>
              </w:numPr>
              <w:tabs>
                <w:tab w:val="left" w:pos="827"/>
              </w:tabs>
              <w:spacing w:line="245" w:lineRule="exact"/>
              <w:rPr>
                <w:rFonts w:ascii="Cambria" w:hAnsi="Cambria"/>
                <w:sz w:val="20"/>
              </w:rPr>
            </w:pPr>
            <w:r>
              <w:rPr>
                <w:rFonts w:ascii="Cambria" w:hAnsi="Cambria"/>
                <w:sz w:val="20"/>
              </w:rPr>
              <w:t>Studentul</w:t>
            </w:r>
            <w:r>
              <w:rPr>
                <w:rFonts w:ascii="Cambria" w:hAnsi="Cambria"/>
                <w:spacing w:val="-7"/>
                <w:sz w:val="20"/>
              </w:rPr>
              <w:t xml:space="preserve"> </w:t>
            </w:r>
            <w:r>
              <w:rPr>
                <w:rFonts w:ascii="Cambria" w:hAnsi="Cambria"/>
                <w:sz w:val="20"/>
              </w:rPr>
              <w:t>este</w:t>
            </w:r>
            <w:r>
              <w:rPr>
                <w:rFonts w:ascii="Cambria" w:hAnsi="Cambria"/>
                <w:spacing w:val="-7"/>
                <w:sz w:val="20"/>
              </w:rPr>
              <w:t xml:space="preserve"> </w:t>
            </w:r>
            <w:r>
              <w:rPr>
                <w:rFonts w:ascii="Cambria" w:hAnsi="Cambria"/>
                <w:sz w:val="20"/>
              </w:rPr>
              <w:t>capabil</w:t>
            </w:r>
            <w:r>
              <w:rPr>
                <w:rFonts w:ascii="Cambria" w:hAnsi="Cambria"/>
                <w:spacing w:val="-8"/>
                <w:sz w:val="20"/>
              </w:rPr>
              <w:t xml:space="preserve"> </w:t>
            </w:r>
            <w:r>
              <w:rPr>
                <w:rFonts w:ascii="Cambria" w:hAnsi="Cambria"/>
                <w:sz w:val="20"/>
              </w:rPr>
              <w:t>să</w:t>
            </w:r>
            <w:r>
              <w:rPr>
                <w:rFonts w:ascii="Cambria" w:hAnsi="Cambria"/>
                <w:spacing w:val="-7"/>
                <w:sz w:val="20"/>
              </w:rPr>
              <w:t xml:space="preserve"> </w:t>
            </w:r>
            <w:r>
              <w:rPr>
                <w:rFonts w:ascii="Cambria" w:hAnsi="Cambria"/>
                <w:sz w:val="20"/>
              </w:rPr>
              <w:t>dezvolte</w:t>
            </w:r>
            <w:r>
              <w:rPr>
                <w:rFonts w:ascii="Cambria" w:hAnsi="Cambria"/>
                <w:spacing w:val="-7"/>
                <w:sz w:val="20"/>
              </w:rPr>
              <w:t xml:space="preserve"> </w:t>
            </w:r>
            <w:r>
              <w:rPr>
                <w:rFonts w:ascii="Cambria" w:hAnsi="Cambria"/>
                <w:sz w:val="20"/>
              </w:rPr>
              <w:t>și</w:t>
            </w:r>
            <w:r>
              <w:rPr>
                <w:rFonts w:ascii="Cambria" w:hAnsi="Cambria"/>
                <w:spacing w:val="-7"/>
                <w:sz w:val="20"/>
              </w:rPr>
              <w:t xml:space="preserve"> </w:t>
            </w:r>
            <w:r>
              <w:rPr>
                <w:rFonts w:ascii="Cambria" w:hAnsi="Cambria"/>
                <w:sz w:val="20"/>
              </w:rPr>
              <w:t>să</w:t>
            </w:r>
            <w:r>
              <w:rPr>
                <w:rFonts w:ascii="Cambria" w:hAnsi="Cambria"/>
                <w:spacing w:val="-7"/>
                <w:sz w:val="20"/>
              </w:rPr>
              <w:t xml:space="preserve"> </w:t>
            </w:r>
            <w:r>
              <w:rPr>
                <w:rFonts w:ascii="Cambria" w:hAnsi="Cambria"/>
                <w:sz w:val="20"/>
              </w:rPr>
              <w:t>aplice</w:t>
            </w:r>
            <w:r>
              <w:rPr>
                <w:rFonts w:ascii="Cambria" w:hAnsi="Cambria"/>
                <w:spacing w:val="-7"/>
                <w:sz w:val="20"/>
              </w:rPr>
              <w:t xml:space="preserve"> </w:t>
            </w:r>
            <w:r>
              <w:rPr>
                <w:rFonts w:ascii="Cambria" w:hAnsi="Cambria"/>
                <w:sz w:val="20"/>
              </w:rPr>
              <w:t>strategii</w:t>
            </w:r>
            <w:r>
              <w:rPr>
                <w:rFonts w:ascii="Cambria" w:hAnsi="Cambria"/>
                <w:spacing w:val="-9"/>
                <w:sz w:val="20"/>
              </w:rPr>
              <w:t xml:space="preserve"> </w:t>
            </w:r>
            <w:r>
              <w:rPr>
                <w:rFonts w:ascii="Cambria" w:hAnsi="Cambria"/>
                <w:sz w:val="20"/>
              </w:rPr>
              <w:t>de</w:t>
            </w:r>
            <w:r>
              <w:rPr>
                <w:rFonts w:ascii="Cambria" w:hAnsi="Cambria"/>
                <w:spacing w:val="-5"/>
                <w:sz w:val="20"/>
              </w:rPr>
              <w:t xml:space="preserve"> </w:t>
            </w:r>
            <w:r>
              <w:rPr>
                <w:rFonts w:ascii="Cambria" w:hAnsi="Cambria"/>
                <w:sz w:val="20"/>
              </w:rPr>
              <w:t>consiliere</w:t>
            </w:r>
            <w:r>
              <w:rPr>
                <w:rFonts w:ascii="Cambria" w:hAnsi="Cambria"/>
                <w:spacing w:val="-7"/>
                <w:sz w:val="20"/>
              </w:rPr>
              <w:t xml:space="preserve"> </w:t>
            </w:r>
            <w:r>
              <w:rPr>
                <w:rFonts w:ascii="Cambria" w:hAnsi="Cambria"/>
                <w:sz w:val="20"/>
              </w:rPr>
              <w:t>de</w:t>
            </w:r>
            <w:r>
              <w:rPr>
                <w:rFonts w:ascii="Cambria" w:hAnsi="Cambria"/>
                <w:spacing w:val="-7"/>
                <w:sz w:val="20"/>
              </w:rPr>
              <w:t xml:space="preserve"> </w:t>
            </w:r>
            <w:r>
              <w:rPr>
                <w:rFonts w:ascii="Cambria" w:hAnsi="Cambria"/>
                <w:sz w:val="20"/>
              </w:rPr>
              <w:t>grup</w:t>
            </w:r>
            <w:r>
              <w:rPr>
                <w:rFonts w:ascii="Cambria" w:hAnsi="Cambria"/>
                <w:spacing w:val="-6"/>
                <w:sz w:val="20"/>
              </w:rPr>
              <w:t xml:space="preserve"> </w:t>
            </w:r>
            <w:r>
              <w:rPr>
                <w:rFonts w:ascii="Cambria" w:hAnsi="Cambria"/>
                <w:sz w:val="20"/>
              </w:rPr>
              <w:t>a</w:t>
            </w:r>
            <w:r>
              <w:rPr>
                <w:rFonts w:ascii="Cambria" w:hAnsi="Cambria"/>
                <w:spacing w:val="-7"/>
                <w:sz w:val="20"/>
              </w:rPr>
              <w:t xml:space="preserve"> </w:t>
            </w:r>
            <w:r>
              <w:rPr>
                <w:rFonts w:ascii="Cambria" w:hAnsi="Cambria"/>
                <w:sz w:val="20"/>
              </w:rPr>
              <w:t>cadrelor</w:t>
            </w:r>
            <w:r>
              <w:rPr>
                <w:rFonts w:ascii="Cambria" w:hAnsi="Cambria"/>
                <w:spacing w:val="-7"/>
                <w:sz w:val="20"/>
              </w:rPr>
              <w:t xml:space="preserve"> </w:t>
            </w:r>
            <w:r>
              <w:rPr>
                <w:rFonts w:ascii="Cambria" w:hAnsi="Cambria"/>
                <w:spacing w:val="-2"/>
                <w:sz w:val="20"/>
              </w:rPr>
              <w:t>didactice.</w:t>
            </w:r>
          </w:p>
          <w:p w:rsidRPr="00EB730E" w:rsidR="00634E77" w:rsidP="00634E77" w:rsidRDefault="00634E77" w14:paraId="2616C69D" w14:textId="46735F5C">
            <w:pPr>
              <w:suppressAutoHyphens/>
              <w:spacing w:after="0" w:line="240" w:lineRule="auto"/>
              <w:rPr>
                <w:rFonts w:ascii="Cambria" w:hAnsi="Cambria"/>
                <w:sz w:val="20"/>
                <w:szCs w:val="20"/>
              </w:rPr>
            </w:pPr>
          </w:p>
        </w:tc>
      </w:tr>
      <w:tr w:rsidRPr="009728CA" w:rsidR="00634E77" w:rsidTr="001570AE" w14:paraId="584ECABB" w14:textId="77777777">
        <w:trPr>
          <w:cantSplit/>
          <w:trHeight w:val="710"/>
        </w:trPr>
        <w:tc>
          <w:tcPr>
            <w:tcW w:w="1600" w:type="dxa"/>
          </w:tcPr>
          <w:p w:rsidRPr="009728CA" w:rsidR="00634E77" w:rsidP="00634E77" w:rsidRDefault="00634E77" w14:paraId="4AA7333E" w14:textId="77777777">
            <w:pPr>
              <w:suppressAutoHyphens/>
              <w:spacing w:after="0" w:line="240" w:lineRule="auto"/>
              <w:rPr>
                <w:rFonts w:ascii="Cambria" w:hAnsi="Cambria" w:eastAsia="Times New Roman" w:cs="Times New Roman"/>
                <w:sz w:val="20"/>
                <w:szCs w:val="20"/>
                <w:lang w:eastAsia="zh-CN"/>
              </w:rPr>
            </w:pPr>
            <w:r w:rsidRPr="009728CA">
              <w:rPr>
                <w:rFonts w:ascii="Cambria" w:hAnsi="Cambria"/>
                <w:sz w:val="20"/>
                <w:szCs w:val="20"/>
              </w:rPr>
              <w:lastRenderedPageBreak/>
              <w:t>Responsabilități și autonomie</w:t>
            </w:r>
          </w:p>
        </w:tc>
        <w:tc>
          <w:tcPr>
            <w:tcW w:w="8773" w:type="dxa"/>
            <w:tcBorders>
              <w:top w:val="single" w:color="000000" w:sz="4" w:space="0"/>
              <w:left w:val="single" w:color="000000" w:sz="4" w:space="0"/>
              <w:bottom w:val="single" w:color="000000" w:sz="4" w:space="0"/>
              <w:right w:val="single" w:color="000000" w:sz="4" w:space="0"/>
            </w:tcBorders>
          </w:tcPr>
          <w:p w:rsidR="00634E77" w:rsidP="00634E77" w:rsidRDefault="00634E77" w14:paraId="484AB2B2" w14:textId="77777777">
            <w:pPr>
              <w:pStyle w:val="TableParagraph"/>
              <w:numPr>
                <w:ilvl w:val="0"/>
                <w:numId w:val="13"/>
              </w:numPr>
              <w:tabs>
                <w:tab w:val="left" w:pos="827"/>
              </w:tabs>
              <w:spacing w:before="14"/>
              <w:ind w:right="290"/>
              <w:rPr>
                <w:rFonts w:ascii="Cambria" w:hAnsi="Cambria"/>
                <w:sz w:val="20"/>
              </w:rPr>
            </w:pPr>
            <w:r>
              <w:rPr>
                <w:rFonts w:ascii="Cambria" w:hAnsi="Cambria"/>
                <w:sz w:val="20"/>
              </w:rPr>
              <w:t>Studentul</w:t>
            </w:r>
            <w:r>
              <w:rPr>
                <w:rFonts w:ascii="Cambria" w:hAnsi="Cambria"/>
                <w:spacing w:val="-5"/>
                <w:sz w:val="20"/>
              </w:rPr>
              <w:t xml:space="preserve"> </w:t>
            </w:r>
            <w:r>
              <w:rPr>
                <w:rFonts w:ascii="Cambria" w:hAnsi="Cambria"/>
                <w:sz w:val="20"/>
              </w:rPr>
              <w:t>are</w:t>
            </w:r>
            <w:r>
              <w:rPr>
                <w:rFonts w:ascii="Cambria" w:hAnsi="Cambria"/>
                <w:spacing w:val="-5"/>
                <w:sz w:val="20"/>
              </w:rPr>
              <w:t xml:space="preserve"> </w:t>
            </w:r>
            <w:r>
              <w:rPr>
                <w:rFonts w:ascii="Cambria" w:hAnsi="Cambria"/>
                <w:sz w:val="20"/>
              </w:rPr>
              <w:t>capacitatea</w:t>
            </w:r>
            <w:r>
              <w:rPr>
                <w:rFonts w:ascii="Cambria" w:hAnsi="Cambria"/>
                <w:spacing w:val="-5"/>
                <w:sz w:val="20"/>
              </w:rPr>
              <w:t xml:space="preserve"> </w:t>
            </w:r>
            <w:r>
              <w:rPr>
                <w:rFonts w:ascii="Cambria" w:hAnsi="Cambria"/>
                <w:sz w:val="20"/>
              </w:rPr>
              <w:t>de</w:t>
            </w:r>
            <w:r>
              <w:rPr>
                <w:rFonts w:ascii="Cambria" w:hAnsi="Cambria"/>
                <w:spacing w:val="-3"/>
                <w:sz w:val="20"/>
              </w:rPr>
              <w:t xml:space="preserve"> </w:t>
            </w:r>
            <w:r>
              <w:rPr>
                <w:rFonts w:ascii="Cambria" w:hAnsi="Cambria"/>
                <w:sz w:val="20"/>
              </w:rPr>
              <w:t>a</w:t>
            </w:r>
            <w:r>
              <w:rPr>
                <w:rFonts w:ascii="Cambria" w:hAnsi="Cambria"/>
                <w:spacing w:val="-5"/>
                <w:sz w:val="20"/>
              </w:rPr>
              <w:t xml:space="preserve"> </w:t>
            </w:r>
            <w:r>
              <w:rPr>
                <w:rFonts w:ascii="Cambria" w:hAnsi="Cambria"/>
                <w:sz w:val="20"/>
              </w:rPr>
              <w:t>lua</w:t>
            </w:r>
            <w:r>
              <w:rPr>
                <w:rFonts w:ascii="Cambria" w:hAnsi="Cambria"/>
                <w:spacing w:val="-5"/>
                <w:sz w:val="20"/>
              </w:rPr>
              <w:t xml:space="preserve"> </w:t>
            </w:r>
            <w:r>
              <w:rPr>
                <w:rFonts w:ascii="Cambria" w:hAnsi="Cambria"/>
                <w:sz w:val="20"/>
              </w:rPr>
              <w:t>decizii</w:t>
            </w:r>
            <w:r>
              <w:rPr>
                <w:rFonts w:ascii="Cambria" w:hAnsi="Cambria"/>
                <w:spacing w:val="-5"/>
                <w:sz w:val="20"/>
              </w:rPr>
              <w:t xml:space="preserve"> </w:t>
            </w:r>
            <w:r>
              <w:rPr>
                <w:rFonts w:ascii="Cambria" w:hAnsi="Cambria"/>
                <w:sz w:val="20"/>
              </w:rPr>
              <w:t>în</w:t>
            </w:r>
            <w:r>
              <w:rPr>
                <w:rFonts w:ascii="Cambria" w:hAnsi="Cambria"/>
                <w:spacing w:val="-6"/>
                <w:sz w:val="20"/>
              </w:rPr>
              <w:t xml:space="preserve"> </w:t>
            </w:r>
            <w:r>
              <w:rPr>
                <w:rFonts w:ascii="Cambria" w:hAnsi="Cambria"/>
                <w:sz w:val="20"/>
              </w:rPr>
              <w:t>mod</w:t>
            </w:r>
            <w:r>
              <w:rPr>
                <w:rFonts w:ascii="Cambria" w:hAnsi="Cambria"/>
                <w:spacing w:val="-6"/>
                <w:sz w:val="20"/>
              </w:rPr>
              <w:t xml:space="preserve"> </w:t>
            </w:r>
            <w:r>
              <w:rPr>
                <w:rFonts w:ascii="Cambria" w:hAnsi="Cambria"/>
                <w:sz w:val="20"/>
              </w:rPr>
              <w:t>independent</w:t>
            </w:r>
            <w:r>
              <w:rPr>
                <w:rFonts w:ascii="Cambria" w:hAnsi="Cambria"/>
                <w:spacing w:val="-6"/>
                <w:sz w:val="20"/>
              </w:rPr>
              <w:t xml:space="preserve"> </w:t>
            </w:r>
            <w:r>
              <w:rPr>
                <w:rFonts w:ascii="Cambria" w:hAnsi="Cambria"/>
                <w:sz w:val="20"/>
              </w:rPr>
              <w:t>și</w:t>
            </w:r>
            <w:r>
              <w:rPr>
                <w:rFonts w:ascii="Cambria" w:hAnsi="Cambria"/>
                <w:spacing w:val="-4"/>
                <w:sz w:val="20"/>
              </w:rPr>
              <w:t xml:space="preserve"> </w:t>
            </w:r>
            <w:r>
              <w:rPr>
                <w:rFonts w:ascii="Cambria" w:hAnsi="Cambria"/>
                <w:sz w:val="20"/>
              </w:rPr>
              <w:t>responsabil</w:t>
            </w:r>
            <w:r>
              <w:rPr>
                <w:rFonts w:ascii="Cambria" w:hAnsi="Cambria"/>
                <w:spacing w:val="-5"/>
                <w:sz w:val="20"/>
              </w:rPr>
              <w:t xml:space="preserve"> </w:t>
            </w:r>
            <w:r>
              <w:rPr>
                <w:rFonts w:ascii="Cambria" w:hAnsi="Cambria"/>
                <w:sz w:val="20"/>
              </w:rPr>
              <w:t>cu</w:t>
            </w:r>
            <w:r>
              <w:rPr>
                <w:rFonts w:ascii="Cambria" w:hAnsi="Cambria"/>
                <w:spacing w:val="-4"/>
                <w:sz w:val="20"/>
              </w:rPr>
              <w:t xml:space="preserve"> </w:t>
            </w:r>
            <w:r>
              <w:rPr>
                <w:rFonts w:ascii="Cambria" w:hAnsi="Cambria"/>
                <w:sz w:val="20"/>
              </w:rPr>
              <w:t>privire</w:t>
            </w:r>
            <w:r>
              <w:rPr>
                <w:rFonts w:ascii="Cambria" w:hAnsi="Cambria"/>
                <w:spacing w:val="-5"/>
                <w:sz w:val="20"/>
              </w:rPr>
              <w:t xml:space="preserve"> </w:t>
            </w:r>
            <w:r>
              <w:rPr>
                <w:rFonts w:ascii="Cambria" w:hAnsi="Cambria"/>
                <w:sz w:val="20"/>
              </w:rPr>
              <w:t>la</w:t>
            </w:r>
            <w:r>
              <w:rPr>
                <w:rFonts w:ascii="Cambria" w:hAnsi="Cambria"/>
                <w:spacing w:val="-5"/>
                <w:sz w:val="20"/>
              </w:rPr>
              <w:t xml:space="preserve"> </w:t>
            </w:r>
            <w:r>
              <w:rPr>
                <w:rFonts w:ascii="Cambria" w:hAnsi="Cambria"/>
                <w:sz w:val="20"/>
              </w:rPr>
              <w:t>obiectivele</w:t>
            </w:r>
            <w:r>
              <w:rPr>
                <w:rFonts w:ascii="Cambria" w:hAnsi="Cambria"/>
                <w:spacing w:val="-5"/>
                <w:sz w:val="20"/>
              </w:rPr>
              <w:t xml:space="preserve"> </w:t>
            </w:r>
            <w:r>
              <w:rPr>
                <w:rFonts w:ascii="Cambria" w:hAnsi="Cambria"/>
                <w:sz w:val="20"/>
              </w:rPr>
              <w:t>și prioritățile de consiliere școlară și asistență psihopedagogică.</w:t>
            </w:r>
          </w:p>
          <w:p w:rsidR="00634E77" w:rsidP="00634E77" w:rsidRDefault="00634E77" w14:paraId="4211E53B" w14:textId="77777777">
            <w:pPr>
              <w:pStyle w:val="TableParagraph"/>
              <w:numPr>
                <w:ilvl w:val="0"/>
                <w:numId w:val="13"/>
              </w:numPr>
              <w:tabs>
                <w:tab w:val="left" w:pos="827"/>
              </w:tabs>
              <w:ind w:right="382"/>
              <w:rPr>
                <w:rFonts w:ascii="Cambria" w:hAnsi="Cambria"/>
                <w:sz w:val="20"/>
              </w:rPr>
            </w:pPr>
            <w:r>
              <w:rPr>
                <w:rFonts w:ascii="Cambria" w:hAnsi="Cambria"/>
                <w:sz w:val="20"/>
              </w:rPr>
              <w:t>Studentul</w:t>
            </w:r>
            <w:r>
              <w:rPr>
                <w:rFonts w:ascii="Cambria" w:hAnsi="Cambria"/>
                <w:spacing w:val="-6"/>
                <w:sz w:val="20"/>
              </w:rPr>
              <w:t xml:space="preserve"> </w:t>
            </w:r>
            <w:r>
              <w:rPr>
                <w:rFonts w:ascii="Cambria" w:hAnsi="Cambria"/>
                <w:sz w:val="20"/>
              </w:rPr>
              <w:t>are</w:t>
            </w:r>
            <w:r>
              <w:rPr>
                <w:rFonts w:ascii="Cambria" w:hAnsi="Cambria"/>
                <w:spacing w:val="-6"/>
                <w:sz w:val="20"/>
              </w:rPr>
              <w:t xml:space="preserve"> </w:t>
            </w:r>
            <w:r>
              <w:rPr>
                <w:rFonts w:ascii="Cambria" w:hAnsi="Cambria"/>
                <w:sz w:val="20"/>
              </w:rPr>
              <w:t>capacitatea</w:t>
            </w:r>
            <w:r>
              <w:rPr>
                <w:rFonts w:ascii="Cambria" w:hAnsi="Cambria"/>
                <w:spacing w:val="-6"/>
                <w:sz w:val="20"/>
              </w:rPr>
              <w:t xml:space="preserve"> </w:t>
            </w:r>
            <w:r>
              <w:rPr>
                <w:rFonts w:ascii="Cambria" w:hAnsi="Cambria"/>
                <w:sz w:val="20"/>
              </w:rPr>
              <w:t>de</w:t>
            </w:r>
            <w:r>
              <w:rPr>
                <w:rFonts w:ascii="Cambria" w:hAnsi="Cambria"/>
                <w:spacing w:val="-4"/>
                <w:sz w:val="20"/>
              </w:rPr>
              <w:t xml:space="preserve"> </w:t>
            </w:r>
            <w:r>
              <w:rPr>
                <w:rFonts w:ascii="Cambria" w:hAnsi="Cambria"/>
                <w:sz w:val="20"/>
              </w:rPr>
              <w:t>a</w:t>
            </w:r>
            <w:r>
              <w:rPr>
                <w:rFonts w:ascii="Cambria" w:hAnsi="Cambria"/>
                <w:spacing w:val="-3"/>
                <w:sz w:val="20"/>
              </w:rPr>
              <w:t xml:space="preserve"> </w:t>
            </w:r>
            <w:r>
              <w:rPr>
                <w:rFonts w:ascii="Cambria" w:hAnsi="Cambria"/>
                <w:sz w:val="20"/>
              </w:rPr>
              <w:t>dezvolta</w:t>
            </w:r>
            <w:r>
              <w:rPr>
                <w:rFonts w:ascii="Cambria" w:hAnsi="Cambria"/>
                <w:spacing w:val="-6"/>
                <w:sz w:val="20"/>
              </w:rPr>
              <w:t xml:space="preserve"> </w:t>
            </w:r>
            <w:r>
              <w:rPr>
                <w:rFonts w:ascii="Cambria" w:hAnsi="Cambria"/>
                <w:sz w:val="20"/>
              </w:rPr>
              <w:t>programe</w:t>
            </w:r>
            <w:r>
              <w:rPr>
                <w:rFonts w:ascii="Cambria" w:hAnsi="Cambria"/>
                <w:spacing w:val="-4"/>
                <w:sz w:val="20"/>
              </w:rPr>
              <w:t xml:space="preserve"> </w:t>
            </w:r>
            <w:r>
              <w:rPr>
                <w:rFonts w:ascii="Cambria" w:hAnsi="Cambria"/>
                <w:sz w:val="20"/>
              </w:rPr>
              <w:t>de</w:t>
            </w:r>
            <w:r>
              <w:rPr>
                <w:rFonts w:ascii="Cambria" w:hAnsi="Cambria"/>
                <w:spacing w:val="-6"/>
                <w:sz w:val="20"/>
              </w:rPr>
              <w:t xml:space="preserve"> </w:t>
            </w:r>
            <w:r>
              <w:rPr>
                <w:rFonts w:ascii="Cambria" w:hAnsi="Cambria"/>
                <w:sz w:val="20"/>
              </w:rPr>
              <w:t>consiliere</w:t>
            </w:r>
            <w:r>
              <w:rPr>
                <w:rFonts w:ascii="Cambria" w:hAnsi="Cambria"/>
                <w:spacing w:val="-6"/>
                <w:sz w:val="20"/>
              </w:rPr>
              <w:t xml:space="preserve"> </w:t>
            </w:r>
            <w:r>
              <w:rPr>
                <w:rFonts w:ascii="Cambria" w:hAnsi="Cambria"/>
                <w:sz w:val="20"/>
              </w:rPr>
              <w:t>a</w:t>
            </w:r>
            <w:r>
              <w:rPr>
                <w:rFonts w:ascii="Cambria" w:hAnsi="Cambria"/>
                <w:spacing w:val="-6"/>
                <w:sz w:val="20"/>
              </w:rPr>
              <w:t xml:space="preserve"> </w:t>
            </w:r>
            <w:r>
              <w:rPr>
                <w:rFonts w:ascii="Cambria" w:hAnsi="Cambria"/>
                <w:sz w:val="20"/>
              </w:rPr>
              <w:t>cadrelor</w:t>
            </w:r>
            <w:r>
              <w:rPr>
                <w:rFonts w:ascii="Cambria" w:hAnsi="Cambria"/>
                <w:spacing w:val="-8"/>
                <w:sz w:val="20"/>
              </w:rPr>
              <w:t xml:space="preserve"> </w:t>
            </w:r>
            <w:r>
              <w:rPr>
                <w:rFonts w:ascii="Cambria" w:hAnsi="Cambria"/>
                <w:sz w:val="20"/>
              </w:rPr>
              <w:t>didactice</w:t>
            </w:r>
            <w:r>
              <w:rPr>
                <w:rFonts w:ascii="Cambria" w:hAnsi="Cambria"/>
                <w:spacing w:val="-6"/>
                <w:sz w:val="20"/>
              </w:rPr>
              <w:t xml:space="preserve"> </w:t>
            </w:r>
            <w:r>
              <w:rPr>
                <w:rFonts w:ascii="Cambria" w:hAnsi="Cambria"/>
                <w:sz w:val="20"/>
              </w:rPr>
              <w:t>pentru</w:t>
            </w:r>
            <w:r>
              <w:rPr>
                <w:rFonts w:ascii="Cambria" w:hAnsi="Cambria"/>
                <w:spacing w:val="-5"/>
                <w:sz w:val="20"/>
              </w:rPr>
              <w:t xml:space="preserve"> </w:t>
            </w:r>
            <w:r>
              <w:rPr>
                <w:rFonts w:ascii="Cambria" w:hAnsi="Cambria"/>
                <w:sz w:val="20"/>
              </w:rPr>
              <w:t>reziliență, adaptare la schimbare și creșterea toleranței la frustrare.</w:t>
            </w:r>
          </w:p>
          <w:p w:rsidRPr="00634E77" w:rsidR="00634E77" w:rsidP="00634E77" w:rsidRDefault="00634E77" w14:paraId="0B65B7F4" w14:textId="259E3988">
            <w:pPr>
              <w:pStyle w:val="TableParagraph"/>
              <w:numPr>
                <w:ilvl w:val="0"/>
                <w:numId w:val="13"/>
              </w:numPr>
              <w:tabs>
                <w:tab w:val="left" w:pos="827"/>
              </w:tabs>
              <w:ind w:right="382"/>
              <w:rPr>
                <w:rFonts w:ascii="Cambria" w:hAnsi="Cambria"/>
                <w:sz w:val="20"/>
              </w:rPr>
            </w:pPr>
            <w:r w:rsidRPr="00634E77">
              <w:rPr>
                <w:rFonts w:ascii="Cambria" w:hAnsi="Cambria"/>
                <w:sz w:val="20"/>
              </w:rPr>
              <w:t>Studentul</w:t>
            </w:r>
            <w:r w:rsidRPr="00634E77">
              <w:rPr>
                <w:rFonts w:ascii="Cambria" w:hAnsi="Cambria"/>
                <w:spacing w:val="-6"/>
                <w:sz w:val="20"/>
              </w:rPr>
              <w:t xml:space="preserve"> </w:t>
            </w:r>
            <w:r w:rsidRPr="00634E77">
              <w:rPr>
                <w:rFonts w:ascii="Cambria" w:hAnsi="Cambria"/>
                <w:sz w:val="20"/>
              </w:rPr>
              <w:t>concepe</w:t>
            </w:r>
            <w:r w:rsidRPr="00634E77">
              <w:rPr>
                <w:rFonts w:ascii="Cambria" w:hAnsi="Cambria"/>
                <w:spacing w:val="-7"/>
                <w:sz w:val="20"/>
              </w:rPr>
              <w:t xml:space="preserve"> </w:t>
            </w:r>
            <w:r w:rsidRPr="00634E77">
              <w:rPr>
                <w:rFonts w:ascii="Cambria" w:hAnsi="Cambria"/>
                <w:sz w:val="20"/>
              </w:rPr>
              <w:t>independent</w:t>
            </w:r>
            <w:r w:rsidRPr="00634E77">
              <w:rPr>
                <w:rFonts w:ascii="Cambria" w:hAnsi="Cambria"/>
                <w:spacing w:val="-7"/>
                <w:sz w:val="20"/>
              </w:rPr>
              <w:t xml:space="preserve"> </w:t>
            </w:r>
            <w:r w:rsidRPr="00634E77">
              <w:rPr>
                <w:rFonts w:ascii="Cambria" w:hAnsi="Cambria"/>
                <w:sz w:val="20"/>
              </w:rPr>
              <w:t>și</w:t>
            </w:r>
            <w:r w:rsidRPr="00634E77">
              <w:rPr>
                <w:rFonts w:ascii="Cambria" w:hAnsi="Cambria"/>
                <w:spacing w:val="-7"/>
                <w:sz w:val="20"/>
              </w:rPr>
              <w:t xml:space="preserve"> </w:t>
            </w:r>
            <w:r w:rsidRPr="00634E77">
              <w:rPr>
                <w:rFonts w:ascii="Cambria" w:hAnsi="Cambria"/>
                <w:sz w:val="20"/>
              </w:rPr>
              <w:t>responsabil</w:t>
            </w:r>
            <w:r w:rsidRPr="00634E77">
              <w:rPr>
                <w:rFonts w:ascii="Cambria" w:hAnsi="Cambria"/>
                <w:spacing w:val="-7"/>
                <w:sz w:val="20"/>
              </w:rPr>
              <w:t xml:space="preserve"> </w:t>
            </w:r>
            <w:r w:rsidRPr="00634E77">
              <w:rPr>
                <w:rFonts w:ascii="Cambria" w:hAnsi="Cambria"/>
                <w:sz w:val="20"/>
              </w:rPr>
              <w:t>programe</w:t>
            </w:r>
            <w:r w:rsidRPr="00634E77">
              <w:rPr>
                <w:rFonts w:ascii="Cambria" w:hAnsi="Cambria"/>
                <w:spacing w:val="-4"/>
                <w:sz w:val="20"/>
              </w:rPr>
              <w:t xml:space="preserve"> </w:t>
            </w:r>
            <w:r w:rsidRPr="00634E77">
              <w:rPr>
                <w:rFonts w:ascii="Cambria" w:hAnsi="Cambria"/>
                <w:sz w:val="20"/>
              </w:rPr>
              <w:t>și</w:t>
            </w:r>
            <w:r w:rsidRPr="00634E77">
              <w:rPr>
                <w:rFonts w:ascii="Cambria" w:hAnsi="Cambria"/>
                <w:spacing w:val="-7"/>
                <w:sz w:val="20"/>
              </w:rPr>
              <w:t xml:space="preserve"> </w:t>
            </w:r>
            <w:r w:rsidRPr="00634E77">
              <w:rPr>
                <w:rFonts w:ascii="Cambria" w:hAnsi="Cambria"/>
                <w:sz w:val="20"/>
              </w:rPr>
              <w:t>proiecte</w:t>
            </w:r>
            <w:r w:rsidRPr="00634E77">
              <w:rPr>
                <w:rFonts w:ascii="Cambria" w:hAnsi="Cambria"/>
                <w:spacing w:val="-6"/>
                <w:sz w:val="20"/>
              </w:rPr>
              <w:t xml:space="preserve"> </w:t>
            </w:r>
            <w:r w:rsidRPr="00634E77">
              <w:rPr>
                <w:rFonts w:ascii="Cambria" w:hAnsi="Cambria"/>
                <w:sz w:val="20"/>
              </w:rPr>
              <w:t>de</w:t>
            </w:r>
            <w:r w:rsidRPr="00634E77">
              <w:rPr>
                <w:rFonts w:ascii="Cambria" w:hAnsi="Cambria"/>
                <w:spacing w:val="-6"/>
                <w:sz w:val="20"/>
              </w:rPr>
              <w:t xml:space="preserve"> </w:t>
            </w:r>
            <w:r w:rsidRPr="00634E77">
              <w:rPr>
                <w:rFonts w:ascii="Cambria" w:hAnsi="Cambria"/>
                <w:sz w:val="20"/>
              </w:rPr>
              <w:t>consiliere</w:t>
            </w:r>
            <w:r w:rsidRPr="00634E77">
              <w:rPr>
                <w:rFonts w:ascii="Cambria" w:hAnsi="Cambria"/>
                <w:spacing w:val="-6"/>
                <w:sz w:val="20"/>
              </w:rPr>
              <w:t xml:space="preserve"> </w:t>
            </w:r>
            <w:r w:rsidRPr="00634E77">
              <w:rPr>
                <w:rFonts w:ascii="Cambria" w:hAnsi="Cambria"/>
                <w:sz w:val="20"/>
              </w:rPr>
              <w:t>școlară</w:t>
            </w:r>
            <w:r w:rsidRPr="00634E77">
              <w:rPr>
                <w:rFonts w:ascii="Cambria" w:hAnsi="Cambria"/>
                <w:spacing w:val="-6"/>
                <w:sz w:val="20"/>
              </w:rPr>
              <w:t xml:space="preserve"> </w:t>
            </w:r>
            <w:r w:rsidRPr="00634E77">
              <w:rPr>
                <w:rFonts w:ascii="Cambria" w:hAnsi="Cambria"/>
                <w:sz w:val="20"/>
              </w:rPr>
              <w:t>și</w:t>
            </w:r>
            <w:r w:rsidRPr="00634E77">
              <w:rPr>
                <w:rFonts w:ascii="Cambria" w:hAnsi="Cambria"/>
                <w:spacing w:val="-7"/>
                <w:sz w:val="20"/>
              </w:rPr>
              <w:t xml:space="preserve"> </w:t>
            </w:r>
            <w:r w:rsidRPr="00634E77">
              <w:rPr>
                <w:rFonts w:ascii="Cambria" w:hAnsi="Cambria"/>
                <w:sz w:val="20"/>
              </w:rPr>
              <w:t>asistență psihopedagogică, respectând principiile eticii şi deontologiei profesionale.</w:t>
            </w:r>
          </w:p>
        </w:tc>
      </w:tr>
    </w:tbl>
    <w:p w:rsidRPr="009728CA" w:rsidR="00502C7D" w:rsidP="00502C7D" w:rsidRDefault="00502C7D" w14:paraId="61C43F86" w14:textId="77777777">
      <w:pPr>
        <w:suppressAutoHyphens/>
        <w:spacing w:after="0" w:line="240" w:lineRule="auto"/>
        <w:rPr>
          <w:rFonts w:ascii="Cambria" w:hAnsi="Cambria"/>
          <w:sz w:val="20"/>
          <w:szCs w:val="20"/>
        </w:rPr>
      </w:pPr>
    </w:p>
    <w:p w:rsidR="00502C7D" w:rsidP="00502C7D" w:rsidRDefault="00502C7D" w14:paraId="40C5DE7B" w14:textId="77777777">
      <w:pPr>
        <w:suppressAutoHyphens/>
        <w:spacing w:after="0" w:line="240" w:lineRule="auto"/>
      </w:pPr>
    </w:p>
    <w:tbl>
      <w:tblPr>
        <w:tblW w:w="10373" w:type="dxa"/>
        <w:tblInd w:w="-3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0C0C0"/>
        <w:tblLook w:val="01E0" w:firstRow="1" w:lastRow="1" w:firstColumn="1" w:lastColumn="1" w:noHBand="0" w:noVBand="0"/>
      </w:tblPr>
      <w:tblGrid>
        <w:gridCol w:w="3700"/>
        <w:gridCol w:w="6673"/>
      </w:tblGrid>
      <w:tr w:rsidRPr="00972DAD" w:rsidR="00502C7D" w:rsidTr="002C0433" w14:paraId="4CEB6E47" w14:textId="77777777">
        <w:tc>
          <w:tcPr>
            <w:tcW w:w="10373" w:type="dxa"/>
            <w:gridSpan w:val="2"/>
            <w:tcBorders>
              <w:top w:val="nil"/>
              <w:left w:val="nil"/>
              <w:bottom w:val="single" w:color="auto" w:sz="4" w:space="0"/>
              <w:right w:val="nil"/>
            </w:tcBorders>
          </w:tcPr>
          <w:p w:rsidR="00502C7D" w:rsidP="002C0433" w:rsidRDefault="00502C7D" w14:paraId="01F4F69E"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b/>
                <w:sz w:val="20"/>
                <w:lang w:eastAsia="zh-CN"/>
              </w:rPr>
              <w:t xml:space="preserve">7. Obiectivele disciplinei </w:t>
            </w:r>
            <w:r>
              <w:rPr>
                <w:rFonts w:ascii="Cambria" w:hAnsi="Cambria" w:eastAsia="Times New Roman" w:cs="Times New Roman"/>
                <w:sz w:val="20"/>
                <w:lang w:eastAsia="zh-CN"/>
              </w:rPr>
              <w:t>(reieșind din grila competenț</w:t>
            </w:r>
            <w:r w:rsidRPr="00972DAD">
              <w:rPr>
                <w:rFonts w:ascii="Cambria" w:hAnsi="Cambria" w:eastAsia="Times New Roman" w:cs="Times New Roman"/>
                <w:sz w:val="20"/>
                <w:lang w:eastAsia="zh-CN"/>
              </w:rPr>
              <w:t>elor specifice acumulate)</w:t>
            </w:r>
          </w:p>
          <w:p w:rsidRPr="00972DAD" w:rsidR="00502C7D" w:rsidP="002C0433" w:rsidRDefault="00502C7D" w14:paraId="2DA5CE63" w14:textId="77777777">
            <w:pPr>
              <w:suppressAutoHyphens/>
              <w:spacing w:after="0" w:line="240" w:lineRule="auto"/>
              <w:rPr>
                <w:rFonts w:ascii="Cambria" w:hAnsi="Cambria" w:eastAsia="Times New Roman" w:cs="Times New Roman"/>
                <w:color w:val="FF0000"/>
                <w:sz w:val="20"/>
                <w:lang w:eastAsia="zh-CN"/>
              </w:rPr>
            </w:pPr>
          </w:p>
        </w:tc>
      </w:tr>
      <w:tr w:rsidRPr="00972DAD" w:rsidR="00634E77" w:rsidTr="00042674" w14:paraId="7AF06589" w14:textId="77777777">
        <w:tc>
          <w:tcPr>
            <w:tcW w:w="3700" w:type="dxa"/>
            <w:tcBorders>
              <w:top w:val="single" w:color="auto" w:sz="4" w:space="0"/>
            </w:tcBorders>
          </w:tcPr>
          <w:p w:rsidRPr="00972DAD" w:rsidR="00634E77" w:rsidP="00634E77" w:rsidRDefault="00634E77" w14:paraId="7EF2811E"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sz w:val="20"/>
                <w:lang w:eastAsia="zh-CN"/>
              </w:rPr>
              <w:t>7.1. Obiectivul general al disciplinei</w:t>
            </w:r>
          </w:p>
        </w:tc>
        <w:tc>
          <w:tcPr>
            <w:tcW w:w="6673" w:type="dxa"/>
            <w:tcBorders>
              <w:top w:val="single" w:color="000000" w:sz="4" w:space="0"/>
              <w:left w:val="single" w:color="000000" w:sz="4" w:space="0"/>
              <w:bottom w:val="single" w:color="000000" w:sz="4" w:space="0"/>
              <w:right w:val="single" w:color="000000" w:sz="4" w:space="0"/>
            </w:tcBorders>
          </w:tcPr>
          <w:p w:rsidRPr="00634E77" w:rsidR="00634E77" w:rsidP="00634E77" w:rsidRDefault="00634E77" w14:paraId="3850483F" w14:textId="08F2644D">
            <w:pPr>
              <w:pStyle w:val="TableParagraph"/>
              <w:numPr>
                <w:ilvl w:val="0"/>
                <w:numId w:val="15"/>
              </w:numPr>
              <w:tabs>
                <w:tab w:val="left" w:pos="646"/>
              </w:tabs>
              <w:spacing w:before="1" w:line="288" w:lineRule="exact"/>
              <w:rPr>
                <w:sz w:val="20"/>
              </w:rPr>
            </w:pPr>
            <w:r>
              <w:rPr>
                <w:sz w:val="20"/>
              </w:rPr>
              <w:t>Cunoaşterea</w:t>
            </w:r>
            <w:r>
              <w:rPr>
                <w:spacing w:val="-7"/>
                <w:sz w:val="20"/>
              </w:rPr>
              <w:t xml:space="preserve"> </w:t>
            </w:r>
            <w:r>
              <w:rPr>
                <w:sz w:val="20"/>
              </w:rPr>
              <w:t>principalelor</w:t>
            </w:r>
            <w:r>
              <w:rPr>
                <w:spacing w:val="-8"/>
                <w:sz w:val="20"/>
              </w:rPr>
              <w:t xml:space="preserve"> </w:t>
            </w:r>
            <w:r>
              <w:rPr>
                <w:sz w:val="20"/>
              </w:rPr>
              <w:t>abordări</w:t>
            </w:r>
            <w:r>
              <w:rPr>
                <w:spacing w:val="-8"/>
                <w:sz w:val="20"/>
              </w:rPr>
              <w:t xml:space="preserve"> </w:t>
            </w:r>
            <w:r>
              <w:rPr>
                <w:sz w:val="20"/>
              </w:rPr>
              <w:t>teoretice</w:t>
            </w:r>
            <w:r>
              <w:rPr>
                <w:spacing w:val="-7"/>
                <w:sz w:val="20"/>
              </w:rPr>
              <w:t xml:space="preserve"> </w:t>
            </w:r>
            <w:r>
              <w:rPr>
                <w:sz w:val="20"/>
              </w:rPr>
              <w:t>din</w:t>
            </w:r>
            <w:r>
              <w:rPr>
                <w:spacing w:val="-5"/>
                <w:sz w:val="20"/>
              </w:rPr>
              <w:t xml:space="preserve"> </w:t>
            </w:r>
            <w:r>
              <w:rPr>
                <w:sz w:val="20"/>
              </w:rPr>
              <w:t>domeniul</w:t>
            </w:r>
            <w:r>
              <w:rPr>
                <w:spacing w:val="-8"/>
                <w:sz w:val="20"/>
              </w:rPr>
              <w:t xml:space="preserve"> </w:t>
            </w:r>
            <w:r>
              <w:rPr>
                <w:sz w:val="20"/>
              </w:rPr>
              <w:t>consilierii</w:t>
            </w:r>
            <w:r>
              <w:rPr>
                <w:spacing w:val="-7"/>
                <w:sz w:val="20"/>
              </w:rPr>
              <w:t xml:space="preserve"> </w:t>
            </w:r>
            <w:r>
              <w:rPr>
                <w:sz w:val="20"/>
              </w:rPr>
              <w:t>şcolare</w:t>
            </w:r>
            <w:r>
              <w:rPr>
                <w:spacing w:val="-7"/>
                <w:sz w:val="20"/>
              </w:rPr>
              <w:t xml:space="preserve"> </w:t>
            </w:r>
            <w:r>
              <w:rPr>
                <w:spacing w:val="-5"/>
                <w:sz w:val="20"/>
              </w:rPr>
              <w:t xml:space="preserve">şi </w:t>
            </w:r>
            <w:r w:rsidRPr="00634E77">
              <w:rPr>
                <w:sz w:val="20"/>
              </w:rPr>
              <w:t>asimilarea</w:t>
            </w:r>
            <w:r w:rsidRPr="00634E77">
              <w:rPr>
                <w:spacing w:val="-4"/>
                <w:sz w:val="20"/>
              </w:rPr>
              <w:t xml:space="preserve"> </w:t>
            </w:r>
            <w:r w:rsidRPr="00634E77">
              <w:rPr>
                <w:sz w:val="20"/>
              </w:rPr>
              <w:t>unor</w:t>
            </w:r>
            <w:r w:rsidRPr="00634E77">
              <w:rPr>
                <w:spacing w:val="-4"/>
                <w:sz w:val="20"/>
              </w:rPr>
              <w:t xml:space="preserve"> </w:t>
            </w:r>
            <w:r w:rsidRPr="00634E77">
              <w:rPr>
                <w:sz w:val="20"/>
              </w:rPr>
              <w:t>tehnici</w:t>
            </w:r>
            <w:r w:rsidRPr="00634E77">
              <w:rPr>
                <w:spacing w:val="-3"/>
                <w:sz w:val="20"/>
              </w:rPr>
              <w:t xml:space="preserve"> </w:t>
            </w:r>
            <w:r w:rsidRPr="00634E77">
              <w:rPr>
                <w:sz w:val="20"/>
              </w:rPr>
              <w:t>şi</w:t>
            </w:r>
            <w:r w:rsidRPr="00634E77">
              <w:rPr>
                <w:spacing w:val="-5"/>
                <w:sz w:val="20"/>
              </w:rPr>
              <w:t xml:space="preserve"> </w:t>
            </w:r>
            <w:r w:rsidRPr="00634E77">
              <w:rPr>
                <w:sz w:val="20"/>
              </w:rPr>
              <w:t>metode</w:t>
            </w:r>
            <w:r w:rsidRPr="00634E77">
              <w:rPr>
                <w:spacing w:val="-4"/>
                <w:sz w:val="20"/>
              </w:rPr>
              <w:t xml:space="preserve"> </w:t>
            </w:r>
            <w:r w:rsidRPr="00634E77">
              <w:rPr>
                <w:sz w:val="20"/>
              </w:rPr>
              <w:t>de</w:t>
            </w:r>
            <w:r w:rsidRPr="00634E77">
              <w:rPr>
                <w:spacing w:val="-3"/>
                <w:sz w:val="20"/>
              </w:rPr>
              <w:t xml:space="preserve"> </w:t>
            </w:r>
            <w:r w:rsidRPr="00634E77">
              <w:rPr>
                <w:sz w:val="20"/>
              </w:rPr>
              <w:t>lucru</w:t>
            </w:r>
            <w:r w:rsidRPr="00634E77">
              <w:rPr>
                <w:spacing w:val="-3"/>
                <w:sz w:val="20"/>
              </w:rPr>
              <w:t xml:space="preserve"> </w:t>
            </w:r>
            <w:r w:rsidRPr="00634E77">
              <w:rPr>
                <w:sz w:val="20"/>
              </w:rPr>
              <w:t>în</w:t>
            </w:r>
            <w:r w:rsidRPr="00634E77">
              <w:rPr>
                <w:spacing w:val="-6"/>
                <w:sz w:val="20"/>
              </w:rPr>
              <w:t xml:space="preserve"> </w:t>
            </w:r>
            <w:r w:rsidRPr="00634E77">
              <w:rPr>
                <w:sz w:val="20"/>
              </w:rPr>
              <w:t>realizarea</w:t>
            </w:r>
            <w:r w:rsidRPr="00634E77">
              <w:rPr>
                <w:spacing w:val="-3"/>
                <w:sz w:val="20"/>
              </w:rPr>
              <w:t xml:space="preserve"> </w:t>
            </w:r>
            <w:r w:rsidRPr="00634E77">
              <w:rPr>
                <w:sz w:val="20"/>
              </w:rPr>
              <w:t>de</w:t>
            </w:r>
            <w:r w:rsidRPr="00634E77">
              <w:rPr>
                <w:spacing w:val="-6"/>
                <w:sz w:val="20"/>
              </w:rPr>
              <w:t xml:space="preserve"> </w:t>
            </w:r>
            <w:r w:rsidRPr="00634E77">
              <w:rPr>
                <w:sz w:val="20"/>
              </w:rPr>
              <w:t>intervenţii</w:t>
            </w:r>
            <w:r w:rsidRPr="00634E77">
              <w:rPr>
                <w:spacing w:val="-4"/>
                <w:sz w:val="20"/>
              </w:rPr>
              <w:t xml:space="preserve"> </w:t>
            </w:r>
            <w:r w:rsidRPr="00634E77">
              <w:rPr>
                <w:spacing w:val="-2"/>
                <w:sz w:val="20"/>
              </w:rPr>
              <w:t>şcolare</w:t>
            </w:r>
          </w:p>
        </w:tc>
      </w:tr>
      <w:tr w:rsidRPr="00972DAD" w:rsidR="00634E77" w:rsidTr="00042674" w14:paraId="195D655D" w14:textId="77777777">
        <w:tc>
          <w:tcPr>
            <w:tcW w:w="3700" w:type="dxa"/>
          </w:tcPr>
          <w:p w:rsidRPr="00972DAD" w:rsidR="00634E77" w:rsidP="00634E77" w:rsidRDefault="00634E77" w14:paraId="73743200"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sz w:val="20"/>
                <w:lang w:eastAsia="zh-CN"/>
              </w:rPr>
              <w:t>7.2. Obiectivele specifice</w:t>
            </w:r>
          </w:p>
        </w:tc>
        <w:tc>
          <w:tcPr>
            <w:tcW w:w="6673" w:type="dxa"/>
            <w:tcBorders>
              <w:top w:val="single" w:color="000000" w:sz="4" w:space="0"/>
              <w:left w:val="single" w:color="000000" w:sz="4" w:space="0"/>
              <w:bottom w:val="single" w:color="000000" w:sz="4" w:space="0"/>
              <w:right w:val="single" w:color="000000" w:sz="4" w:space="0"/>
            </w:tcBorders>
          </w:tcPr>
          <w:p w:rsidR="00634E77" w:rsidP="00634E77" w:rsidRDefault="00634E77" w14:paraId="65940EE2" w14:textId="77777777">
            <w:pPr>
              <w:pStyle w:val="TableParagraph"/>
              <w:numPr>
                <w:ilvl w:val="0"/>
                <w:numId w:val="16"/>
              </w:numPr>
              <w:tabs>
                <w:tab w:val="left" w:pos="646"/>
              </w:tabs>
              <w:spacing w:before="10" w:line="228" w:lineRule="auto"/>
              <w:ind w:right="104"/>
              <w:rPr>
                <w:sz w:val="20"/>
              </w:rPr>
            </w:pPr>
            <w:r>
              <w:rPr>
                <w:sz w:val="20"/>
              </w:rPr>
              <w:t>să</w:t>
            </w:r>
            <w:r>
              <w:rPr>
                <w:spacing w:val="40"/>
                <w:sz w:val="20"/>
              </w:rPr>
              <w:t xml:space="preserve"> </w:t>
            </w:r>
            <w:r>
              <w:rPr>
                <w:sz w:val="20"/>
              </w:rPr>
              <w:t>utilizeze</w:t>
            </w:r>
            <w:r>
              <w:rPr>
                <w:spacing w:val="40"/>
                <w:sz w:val="20"/>
              </w:rPr>
              <w:t xml:space="preserve"> </w:t>
            </w:r>
            <w:r>
              <w:rPr>
                <w:sz w:val="20"/>
              </w:rPr>
              <w:t>conceptele,</w:t>
            </w:r>
            <w:r>
              <w:rPr>
                <w:spacing w:val="40"/>
                <w:sz w:val="20"/>
              </w:rPr>
              <w:t xml:space="preserve"> </w:t>
            </w:r>
            <w:r>
              <w:rPr>
                <w:sz w:val="20"/>
              </w:rPr>
              <w:t>teoriile</w:t>
            </w:r>
            <w:r>
              <w:rPr>
                <w:spacing w:val="40"/>
                <w:sz w:val="20"/>
              </w:rPr>
              <w:t xml:space="preserve"> </w:t>
            </w:r>
            <w:r>
              <w:rPr>
                <w:sz w:val="20"/>
              </w:rPr>
              <w:t>şi</w:t>
            </w:r>
            <w:r>
              <w:rPr>
                <w:spacing w:val="40"/>
                <w:sz w:val="20"/>
              </w:rPr>
              <w:t xml:space="preserve"> </w:t>
            </w:r>
            <w:r>
              <w:rPr>
                <w:sz w:val="20"/>
              </w:rPr>
              <w:t>tehnicile</w:t>
            </w:r>
            <w:r>
              <w:rPr>
                <w:spacing w:val="40"/>
                <w:sz w:val="20"/>
              </w:rPr>
              <w:t xml:space="preserve"> </w:t>
            </w:r>
            <w:r>
              <w:rPr>
                <w:sz w:val="20"/>
              </w:rPr>
              <w:t>specifice</w:t>
            </w:r>
            <w:r>
              <w:rPr>
                <w:spacing w:val="40"/>
                <w:sz w:val="20"/>
              </w:rPr>
              <w:t xml:space="preserve"> </w:t>
            </w:r>
            <w:r>
              <w:rPr>
                <w:sz w:val="20"/>
              </w:rPr>
              <w:t>consilierii</w:t>
            </w:r>
            <w:r>
              <w:rPr>
                <w:spacing w:val="40"/>
                <w:sz w:val="20"/>
              </w:rPr>
              <w:t xml:space="preserve"> </w:t>
            </w:r>
            <w:r>
              <w:rPr>
                <w:sz w:val="20"/>
              </w:rPr>
              <w:t>educaţionale,</w:t>
            </w:r>
            <w:r>
              <w:rPr>
                <w:spacing w:val="40"/>
                <w:sz w:val="20"/>
              </w:rPr>
              <w:t xml:space="preserve"> </w:t>
            </w:r>
            <w:r>
              <w:rPr>
                <w:sz w:val="20"/>
              </w:rPr>
              <w:t>ca</w:t>
            </w:r>
            <w:r>
              <w:rPr>
                <w:spacing w:val="40"/>
                <w:sz w:val="20"/>
              </w:rPr>
              <w:t xml:space="preserve"> </w:t>
            </w:r>
            <w:r>
              <w:rPr>
                <w:sz w:val="20"/>
              </w:rPr>
              <w:t>instrument pentru dezvoltarea individuală şi a celorlalţi;</w:t>
            </w:r>
          </w:p>
          <w:p w:rsidR="00634E77" w:rsidP="00634E77" w:rsidRDefault="00634E77" w14:paraId="7C0BE444" w14:textId="77777777">
            <w:pPr>
              <w:pStyle w:val="TableParagraph"/>
              <w:numPr>
                <w:ilvl w:val="0"/>
                <w:numId w:val="16"/>
              </w:numPr>
              <w:tabs>
                <w:tab w:val="left" w:pos="646"/>
              </w:tabs>
              <w:spacing w:before="16" w:line="228" w:lineRule="auto"/>
              <w:ind w:right="102"/>
              <w:rPr>
                <w:sz w:val="20"/>
              </w:rPr>
            </w:pPr>
            <w:r>
              <w:rPr>
                <w:sz w:val="20"/>
              </w:rPr>
              <w:t>să</w:t>
            </w:r>
            <w:r>
              <w:rPr>
                <w:spacing w:val="40"/>
                <w:sz w:val="20"/>
              </w:rPr>
              <w:t xml:space="preserve"> </w:t>
            </w:r>
            <w:r>
              <w:rPr>
                <w:sz w:val="20"/>
              </w:rPr>
              <w:t>îşi</w:t>
            </w:r>
            <w:r>
              <w:rPr>
                <w:spacing w:val="40"/>
                <w:sz w:val="20"/>
              </w:rPr>
              <w:t xml:space="preserve"> </w:t>
            </w:r>
            <w:r>
              <w:rPr>
                <w:sz w:val="20"/>
              </w:rPr>
              <w:t>formeze</w:t>
            </w:r>
            <w:r>
              <w:rPr>
                <w:spacing w:val="40"/>
                <w:sz w:val="20"/>
              </w:rPr>
              <w:t xml:space="preserve"> </w:t>
            </w:r>
            <w:r>
              <w:rPr>
                <w:sz w:val="20"/>
              </w:rPr>
              <w:t>deprinderi</w:t>
            </w:r>
            <w:r>
              <w:rPr>
                <w:spacing w:val="40"/>
                <w:sz w:val="20"/>
              </w:rPr>
              <w:t xml:space="preserve"> </w:t>
            </w:r>
            <w:r>
              <w:rPr>
                <w:sz w:val="20"/>
              </w:rPr>
              <w:t>de</w:t>
            </w:r>
            <w:r>
              <w:rPr>
                <w:spacing w:val="40"/>
                <w:sz w:val="20"/>
              </w:rPr>
              <w:t xml:space="preserve"> </w:t>
            </w:r>
            <w:r>
              <w:rPr>
                <w:sz w:val="20"/>
              </w:rPr>
              <w:t>utilizare</w:t>
            </w:r>
            <w:r>
              <w:rPr>
                <w:spacing w:val="40"/>
                <w:sz w:val="20"/>
              </w:rPr>
              <w:t xml:space="preserve"> </w:t>
            </w:r>
            <w:r>
              <w:rPr>
                <w:sz w:val="20"/>
              </w:rPr>
              <w:t>a</w:t>
            </w:r>
            <w:r>
              <w:rPr>
                <w:spacing w:val="40"/>
                <w:sz w:val="20"/>
              </w:rPr>
              <w:t xml:space="preserve"> </w:t>
            </w:r>
            <w:r>
              <w:rPr>
                <w:sz w:val="20"/>
              </w:rPr>
              <w:t>tehnicilor</w:t>
            </w:r>
            <w:r>
              <w:rPr>
                <w:spacing w:val="40"/>
                <w:sz w:val="20"/>
              </w:rPr>
              <w:t xml:space="preserve"> </w:t>
            </w:r>
            <w:r>
              <w:rPr>
                <w:sz w:val="20"/>
              </w:rPr>
              <w:t>şi</w:t>
            </w:r>
            <w:r>
              <w:rPr>
                <w:spacing w:val="40"/>
                <w:sz w:val="20"/>
              </w:rPr>
              <w:t xml:space="preserve"> </w:t>
            </w:r>
            <w:r>
              <w:rPr>
                <w:sz w:val="20"/>
              </w:rPr>
              <w:t>metodelor</w:t>
            </w:r>
            <w:r>
              <w:rPr>
                <w:spacing w:val="40"/>
                <w:sz w:val="20"/>
              </w:rPr>
              <w:t xml:space="preserve"> </w:t>
            </w:r>
            <w:r>
              <w:rPr>
                <w:sz w:val="20"/>
              </w:rPr>
              <w:t>de</w:t>
            </w:r>
            <w:r>
              <w:rPr>
                <w:spacing w:val="40"/>
                <w:sz w:val="20"/>
              </w:rPr>
              <w:t xml:space="preserve"> </w:t>
            </w:r>
            <w:r>
              <w:rPr>
                <w:sz w:val="20"/>
              </w:rPr>
              <w:t>lucru</w:t>
            </w:r>
            <w:r>
              <w:rPr>
                <w:spacing w:val="40"/>
                <w:sz w:val="20"/>
              </w:rPr>
              <w:t xml:space="preserve"> </w:t>
            </w:r>
            <w:r>
              <w:rPr>
                <w:sz w:val="20"/>
              </w:rPr>
              <w:t>specifice activităţilor de consiliere educaţională;</w:t>
            </w:r>
          </w:p>
          <w:p w:rsidR="00634E77" w:rsidP="00634E77" w:rsidRDefault="00634E77" w14:paraId="6F4101AE" w14:textId="77777777">
            <w:pPr>
              <w:pStyle w:val="TableParagraph"/>
              <w:numPr>
                <w:ilvl w:val="0"/>
                <w:numId w:val="16"/>
              </w:numPr>
              <w:tabs>
                <w:tab w:val="left" w:pos="646"/>
              </w:tabs>
              <w:spacing w:before="14" w:line="228" w:lineRule="auto"/>
              <w:ind w:right="101"/>
              <w:rPr>
                <w:sz w:val="20"/>
              </w:rPr>
            </w:pPr>
            <w:r>
              <w:rPr>
                <w:sz w:val="20"/>
              </w:rPr>
              <w:t>să</w:t>
            </w:r>
            <w:r>
              <w:rPr>
                <w:spacing w:val="78"/>
                <w:sz w:val="20"/>
              </w:rPr>
              <w:t xml:space="preserve"> </w:t>
            </w:r>
            <w:r>
              <w:rPr>
                <w:sz w:val="20"/>
              </w:rPr>
              <w:t>îşi</w:t>
            </w:r>
            <w:r>
              <w:rPr>
                <w:spacing w:val="77"/>
                <w:sz w:val="20"/>
              </w:rPr>
              <w:t xml:space="preserve"> </w:t>
            </w:r>
            <w:r>
              <w:rPr>
                <w:sz w:val="20"/>
              </w:rPr>
              <w:t>dezvolte</w:t>
            </w:r>
            <w:r>
              <w:rPr>
                <w:spacing w:val="77"/>
                <w:sz w:val="20"/>
              </w:rPr>
              <w:t xml:space="preserve"> </w:t>
            </w:r>
            <w:r>
              <w:rPr>
                <w:sz w:val="20"/>
              </w:rPr>
              <w:t>abilităţi</w:t>
            </w:r>
            <w:r>
              <w:rPr>
                <w:spacing w:val="77"/>
                <w:sz w:val="20"/>
              </w:rPr>
              <w:t xml:space="preserve"> </w:t>
            </w:r>
            <w:r>
              <w:rPr>
                <w:sz w:val="20"/>
              </w:rPr>
              <w:t>de</w:t>
            </w:r>
            <w:r>
              <w:rPr>
                <w:spacing w:val="75"/>
                <w:sz w:val="20"/>
              </w:rPr>
              <w:t xml:space="preserve"> </w:t>
            </w:r>
            <w:r>
              <w:rPr>
                <w:sz w:val="20"/>
              </w:rPr>
              <w:t>proiectare</w:t>
            </w:r>
            <w:r>
              <w:rPr>
                <w:spacing w:val="75"/>
                <w:sz w:val="20"/>
              </w:rPr>
              <w:t xml:space="preserve"> </w:t>
            </w:r>
            <w:r>
              <w:rPr>
                <w:sz w:val="20"/>
              </w:rPr>
              <w:t>a</w:t>
            </w:r>
            <w:r>
              <w:rPr>
                <w:spacing w:val="78"/>
                <w:sz w:val="20"/>
              </w:rPr>
              <w:t xml:space="preserve"> </w:t>
            </w:r>
            <w:r>
              <w:rPr>
                <w:sz w:val="20"/>
              </w:rPr>
              <w:t>unor</w:t>
            </w:r>
            <w:r>
              <w:rPr>
                <w:spacing w:val="76"/>
                <w:sz w:val="20"/>
              </w:rPr>
              <w:t xml:space="preserve"> </w:t>
            </w:r>
            <w:r>
              <w:rPr>
                <w:sz w:val="20"/>
              </w:rPr>
              <w:t>programe</w:t>
            </w:r>
            <w:r>
              <w:rPr>
                <w:spacing w:val="78"/>
                <w:sz w:val="20"/>
              </w:rPr>
              <w:t xml:space="preserve"> </w:t>
            </w:r>
            <w:r>
              <w:rPr>
                <w:sz w:val="20"/>
              </w:rPr>
              <w:t>eficiente</w:t>
            </w:r>
            <w:r>
              <w:rPr>
                <w:spacing w:val="78"/>
                <w:sz w:val="20"/>
              </w:rPr>
              <w:t xml:space="preserve"> </w:t>
            </w:r>
            <w:r>
              <w:rPr>
                <w:sz w:val="20"/>
              </w:rPr>
              <w:t>de</w:t>
            </w:r>
            <w:r>
              <w:rPr>
                <w:spacing w:val="75"/>
                <w:sz w:val="20"/>
              </w:rPr>
              <w:t xml:space="preserve"> </w:t>
            </w:r>
            <w:r>
              <w:rPr>
                <w:sz w:val="20"/>
              </w:rPr>
              <w:t>consiliere educaţională în şcoală;</w:t>
            </w:r>
          </w:p>
          <w:p w:rsidR="00634E77" w:rsidP="00634E77" w:rsidRDefault="00634E77" w14:paraId="2BEA6F84" w14:textId="77777777">
            <w:pPr>
              <w:pStyle w:val="TableParagraph"/>
              <w:numPr>
                <w:ilvl w:val="0"/>
                <w:numId w:val="16"/>
              </w:numPr>
              <w:tabs>
                <w:tab w:val="left" w:pos="646"/>
              </w:tabs>
              <w:spacing w:before="1" w:line="290" w:lineRule="exact"/>
              <w:rPr>
                <w:sz w:val="20"/>
              </w:rPr>
            </w:pPr>
            <w:r>
              <w:rPr>
                <w:sz w:val="20"/>
              </w:rPr>
              <w:t>să</w:t>
            </w:r>
            <w:r>
              <w:rPr>
                <w:spacing w:val="-5"/>
                <w:sz w:val="20"/>
              </w:rPr>
              <w:t xml:space="preserve"> </w:t>
            </w:r>
            <w:r>
              <w:rPr>
                <w:sz w:val="20"/>
              </w:rPr>
              <w:t>relaţioneze</w:t>
            </w:r>
            <w:r>
              <w:rPr>
                <w:spacing w:val="-4"/>
                <w:sz w:val="20"/>
              </w:rPr>
              <w:t xml:space="preserve"> </w:t>
            </w:r>
            <w:r>
              <w:rPr>
                <w:sz w:val="20"/>
              </w:rPr>
              <w:t>abilităţile</w:t>
            </w:r>
            <w:r>
              <w:rPr>
                <w:spacing w:val="-5"/>
                <w:sz w:val="20"/>
              </w:rPr>
              <w:t xml:space="preserve"> </w:t>
            </w:r>
            <w:r>
              <w:rPr>
                <w:sz w:val="20"/>
              </w:rPr>
              <w:t>de</w:t>
            </w:r>
            <w:r>
              <w:rPr>
                <w:spacing w:val="-4"/>
                <w:sz w:val="20"/>
              </w:rPr>
              <w:t xml:space="preserve"> </w:t>
            </w:r>
            <w:r>
              <w:rPr>
                <w:sz w:val="20"/>
              </w:rPr>
              <w:t>consiliere</w:t>
            </w:r>
            <w:r>
              <w:rPr>
                <w:spacing w:val="-5"/>
                <w:sz w:val="20"/>
              </w:rPr>
              <w:t xml:space="preserve"> </w:t>
            </w:r>
            <w:r>
              <w:rPr>
                <w:sz w:val="20"/>
              </w:rPr>
              <w:t>cu</w:t>
            </w:r>
            <w:r>
              <w:rPr>
                <w:spacing w:val="-3"/>
                <w:sz w:val="20"/>
              </w:rPr>
              <w:t xml:space="preserve"> </w:t>
            </w:r>
            <w:r>
              <w:rPr>
                <w:sz w:val="20"/>
              </w:rPr>
              <w:t>cele</w:t>
            </w:r>
            <w:r>
              <w:rPr>
                <w:spacing w:val="-5"/>
                <w:sz w:val="20"/>
              </w:rPr>
              <w:t xml:space="preserve"> </w:t>
            </w:r>
            <w:r>
              <w:rPr>
                <w:sz w:val="20"/>
              </w:rPr>
              <w:t>de</w:t>
            </w:r>
            <w:r>
              <w:rPr>
                <w:spacing w:val="-4"/>
                <w:sz w:val="20"/>
              </w:rPr>
              <w:t xml:space="preserve"> </w:t>
            </w:r>
            <w:r>
              <w:rPr>
                <w:sz w:val="20"/>
              </w:rPr>
              <w:t>realizare</w:t>
            </w:r>
            <w:r>
              <w:rPr>
                <w:spacing w:val="-5"/>
                <w:sz w:val="20"/>
              </w:rPr>
              <w:t xml:space="preserve"> </w:t>
            </w:r>
            <w:r>
              <w:rPr>
                <w:sz w:val="20"/>
              </w:rPr>
              <w:t>a</w:t>
            </w:r>
            <w:r>
              <w:rPr>
                <w:spacing w:val="-4"/>
                <w:sz w:val="20"/>
              </w:rPr>
              <w:t xml:space="preserve"> </w:t>
            </w:r>
            <w:r>
              <w:rPr>
                <w:sz w:val="20"/>
              </w:rPr>
              <w:t>sarcinilor</w:t>
            </w:r>
            <w:r>
              <w:rPr>
                <w:spacing w:val="-4"/>
                <w:sz w:val="20"/>
              </w:rPr>
              <w:t xml:space="preserve"> </w:t>
            </w:r>
            <w:r>
              <w:rPr>
                <w:spacing w:val="-2"/>
                <w:sz w:val="20"/>
              </w:rPr>
              <w:t>profesionale;</w:t>
            </w:r>
          </w:p>
          <w:p w:rsidRPr="00634E77" w:rsidR="00634E77" w:rsidP="00634E77" w:rsidRDefault="00634E77" w14:paraId="4BAF264E" w14:textId="79ECDFE4">
            <w:pPr>
              <w:pStyle w:val="TableParagraph"/>
              <w:numPr>
                <w:ilvl w:val="0"/>
                <w:numId w:val="16"/>
              </w:numPr>
              <w:tabs>
                <w:tab w:val="left" w:pos="646"/>
              </w:tabs>
              <w:spacing w:line="285" w:lineRule="exact"/>
              <w:rPr>
                <w:sz w:val="20"/>
              </w:rPr>
            </w:pPr>
            <w:r>
              <w:rPr>
                <w:sz w:val="20"/>
              </w:rPr>
              <w:t>să</w:t>
            </w:r>
            <w:r>
              <w:rPr>
                <w:spacing w:val="-5"/>
                <w:sz w:val="20"/>
              </w:rPr>
              <w:t xml:space="preserve"> </w:t>
            </w:r>
            <w:r>
              <w:rPr>
                <w:sz w:val="20"/>
              </w:rPr>
              <w:t>identifice</w:t>
            </w:r>
            <w:r>
              <w:rPr>
                <w:spacing w:val="-4"/>
                <w:sz w:val="20"/>
              </w:rPr>
              <w:t xml:space="preserve"> </w:t>
            </w:r>
            <w:r>
              <w:rPr>
                <w:sz w:val="20"/>
              </w:rPr>
              <w:t>şi</w:t>
            </w:r>
            <w:r>
              <w:rPr>
                <w:spacing w:val="-5"/>
                <w:sz w:val="20"/>
              </w:rPr>
              <w:t xml:space="preserve"> </w:t>
            </w:r>
            <w:r>
              <w:rPr>
                <w:sz w:val="20"/>
              </w:rPr>
              <w:t>descrie</w:t>
            </w:r>
            <w:r>
              <w:rPr>
                <w:spacing w:val="-5"/>
                <w:sz w:val="20"/>
              </w:rPr>
              <w:t xml:space="preserve"> </w:t>
            </w:r>
            <w:r>
              <w:rPr>
                <w:sz w:val="20"/>
              </w:rPr>
              <w:t>elementele</w:t>
            </w:r>
            <w:r>
              <w:rPr>
                <w:spacing w:val="-4"/>
                <w:sz w:val="20"/>
              </w:rPr>
              <w:t xml:space="preserve"> </w:t>
            </w:r>
            <w:r>
              <w:rPr>
                <w:sz w:val="20"/>
              </w:rPr>
              <w:t>de</w:t>
            </w:r>
            <w:r>
              <w:rPr>
                <w:spacing w:val="-5"/>
                <w:sz w:val="20"/>
              </w:rPr>
              <w:t xml:space="preserve"> </w:t>
            </w:r>
            <w:r>
              <w:rPr>
                <w:sz w:val="20"/>
              </w:rPr>
              <w:t>diversitate</w:t>
            </w:r>
            <w:r>
              <w:rPr>
                <w:spacing w:val="-4"/>
                <w:sz w:val="20"/>
              </w:rPr>
              <w:t xml:space="preserve"> </w:t>
            </w:r>
            <w:r>
              <w:rPr>
                <w:sz w:val="20"/>
              </w:rPr>
              <w:t>cu</w:t>
            </w:r>
            <w:r>
              <w:rPr>
                <w:spacing w:val="-3"/>
                <w:sz w:val="20"/>
              </w:rPr>
              <w:t xml:space="preserve"> </w:t>
            </w:r>
            <w:r>
              <w:rPr>
                <w:sz w:val="20"/>
              </w:rPr>
              <w:t>relevanţă</w:t>
            </w:r>
            <w:r>
              <w:rPr>
                <w:spacing w:val="-6"/>
                <w:sz w:val="20"/>
              </w:rPr>
              <w:t xml:space="preserve"> </w:t>
            </w:r>
            <w:r>
              <w:rPr>
                <w:sz w:val="20"/>
              </w:rPr>
              <w:t>pentru</w:t>
            </w:r>
            <w:r>
              <w:rPr>
                <w:spacing w:val="-4"/>
                <w:sz w:val="20"/>
              </w:rPr>
              <w:t xml:space="preserve"> </w:t>
            </w:r>
            <w:r>
              <w:rPr>
                <w:spacing w:val="-2"/>
                <w:sz w:val="20"/>
              </w:rPr>
              <w:t xml:space="preserve">individualizarea </w:t>
            </w:r>
            <w:r w:rsidRPr="00634E77">
              <w:rPr>
                <w:sz w:val="20"/>
              </w:rPr>
              <w:t>intervenţiilor</w:t>
            </w:r>
            <w:r w:rsidRPr="00634E77">
              <w:rPr>
                <w:spacing w:val="-9"/>
                <w:sz w:val="20"/>
              </w:rPr>
              <w:t xml:space="preserve"> </w:t>
            </w:r>
            <w:r w:rsidRPr="00634E77">
              <w:rPr>
                <w:spacing w:val="-2"/>
                <w:sz w:val="20"/>
              </w:rPr>
              <w:t>educaţionale.</w:t>
            </w:r>
          </w:p>
        </w:tc>
      </w:tr>
    </w:tbl>
    <w:p w:rsidR="00502C7D" w:rsidP="00502C7D" w:rsidRDefault="00502C7D" w14:paraId="2F067142" w14:textId="77777777">
      <w:pPr>
        <w:suppressAutoHyphens/>
        <w:spacing w:after="0" w:line="240" w:lineRule="auto"/>
        <w:rPr>
          <w:rFonts w:ascii="Cambria" w:hAnsi="Cambria" w:eastAsia="Times New Roman" w:cs="Times New Roman"/>
          <w:sz w:val="20"/>
          <w:lang w:eastAsia="zh-CN"/>
        </w:rPr>
      </w:pPr>
    </w:p>
    <w:tbl>
      <w:tblPr>
        <w:tblW w:w="10434" w:type="dxa"/>
        <w:tblInd w:w="-4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246"/>
        <w:gridCol w:w="2415"/>
        <w:gridCol w:w="2773"/>
      </w:tblGrid>
      <w:tr w:rsidRPr="00972DAD" w:rsidR="00502C7D" w:rsidTr="00634E77" w14:paraId="473A4FD3" w14:textId="77777777">
        <w:tc>
          <w:tcPr>
            <w:tcW w:w="5246" w:type="dxa"/>
            <w:tcBorders>
              <w:top w:val="nil"/>
              <w:left w:val="nil"/>
              <w:bottom w:val="single" w:color="auto" w:sz="4" w:space="0"/>
              <w:right w:val="nil"/>
            </w:tcBorders>
          </w:tcPr>
          <w:p w:rsidR="00502C7D" w:rsidP="002C0433" w:rsidRDefault="00502C7D" w14:paraId="2533CDF7" w14:textId="77777777">
            <w:pPr>
              <w:suppressAutoHyphens/>
              <w:spacing w:after="0" w:line="240" w:lineRule="auto"/>
              <w:rPr>
                <w:rFonts w:ascii="Cambria" w:hAnsi="Cambria" w:eastAsia="Times New Roman" w:cs="Times New Roman"/>
                <w:b/>
                <w:sz w:val="20"/>
                <w:lang w:eastAsia="zh-CN"/>
              </w:rPr>
            </w:pPr>
            <w:r>
              <w:rPr>
                <w:rFonts w:ascii="Cambria" w:hAnsi="Cambria" w:eastAsia="Times New Roman" w:cs="Times New Roman"/>
                <w:b/>
                <w:sz w:val="20"/>
                <w:lang w:eastAsia="zh-CN"/>
              </w:rPr>
              <w:t>8. Conț</w:t>
            </w:r>
            <w:r w:rsidRPr="00972DAD">
              <w:rPr>
                <w:rFonts w:ascii="Cambria" w:hAnsi="Cambria" w:eastAsia="Times New Roman" w:cs="Times New Roman"/>
                <w:b/>
                <w:sz w:val="20"/>
                <w:lang w:eastAsia="zh-CN"/>
              </w:rPr>
              <w:t>inuturi</w:t>
            </w:r>
          </w:p>
          <w:p w:rsidRPr="00972DAD" w:rsidR="00502C7D" w:rsidP="002C0433" w:rsidRDefault="00502C7D" w14:paraId="4F71402A" w14:textId="77777777">
            <w:pPr>
              <w:suppressAutoHyphens/>
              <w:spacing w:after="0" w:line="240" w:lineRule="auto"/>
              <w:rPr>
                <w:rFonts w:ascii="Cambria" w:hAnsi="Cambria" w:eastAsia="Times New Roman" w:cs="Times New Roman"/>
                <w:b/>
                <w:sz w:val="20"/>
                <w:lang w:eastAsia="zh-CN"/>
              </w:rPr>
            </w:pPr>
          </w:p>
        </w:tc>
        <w:tc>
          <w:tcPr>
            <w:tcW w:w="2415" w:type="dxa"/>
            <w:tcBorders>
              <w:top w:val="nil"/>
              <w:left w:val="nil"/>
              <w:bottom w:val="single" w:color="auto" w:sz="4" w:space="0"/>
              <w:right w:val="nil"/>
            </w:tcBorders>
            <w:vAlign w:val="center"/>
          </w:tcPr>
          <w:p w:rsidRPr="00972DAD" w:rsidR="00502C7D" w:rsidP="002C0433" w:rsidRDefault="00502C7D" w14:paraId="46B77761" w14:textId="77777777">
            <w:pPr>
              <w:suppressAutoHyphens/>
              <w:spacing w:after="0" w:line="240" w:lineRule="auto"/>
              <w:jc w:val="center"/>
              <w:rPr>
                <w:rFonts w:ascii="Cambria" w:hAnsi="Cambria" w:eastAsia="Times New Roman" w:cs="Times New Roman"/>
                <w:sz w:val="20"/>
                <w:lang w:eastAsia="zh-CN"/>
              </w:rPr>
            </w:pPr>
          </w:p>
        </w:tc>
        <w:tc>
          <w:tcPr>
            <w:tcW w:w="2773" w:type="dxa"/>
            <w:tcBorders>
              <w:top w:val="nil"/>
              <w:left w:val="nil"/>
              <w:bottom w:val="single" w:color="auto" w:sz="4" w:space="0"/>
              <w:right w:val="nil"/>
            </w:tcBorders>
            <w:vAlign w:val="center"/>
          </w:tcPr>
          <w:p w:rsidR="00502C7D" w:rsidP="002C0433" w:rsidRDefault="00502C7D" w14:paraId="076BA234" w14:textId="77777777">
            <w:pPr>
              <w:suppressAutoHyphens/>
              <w:spacing w:after="0" w:line="240" w:lineRule="auto"/>
              <w:jc w:val="center"/>
              <w:rPr>
                <w:rFonts w:ascii="Cambria" w:hAnsi="Cambria" w:eastAsia="Times New Roman" w:cs="Times New Roman"/>
                <w:sz w:val="20"/>
                <w:lang w:eastAsia="zh-CN"/>
              </w:rPr>
            </w:pPr>
          </w:p>
        </w:tc>
      </w:tr>
      <w:tr w:rsidRPr="00972DAD" w:rsidR="00502C7D" w:rsidTr="00634E77" w14:paraId="57A45D86" w14:textId="77777777">
        <w:tc>
          <w:tcPr>
            <w:tcW w:w="5246" w:type="dxa"/>
            <w:tcBorders>
              <w:top w:val="single" w:color="auto" w:sz="4" w:space="0"/>
              <w:left w:val="single" w:color="auto" w:sz="4" w:space="0"/>
              <w:bottom w:val="single" w:color="auto" w:sz="4" w:space="0"/>
              <w:right w:val="single" w:color="auto" w:sz="4" w:space="0"/>
            </w:tcBorders>
          </w:tcPr>
          <w:p w:rsidRPr="00634E77" w:rsidR="00502C7D" w:rsidP="002C0433" w:rsidRDefault="00502C7D" w14:paraId="23152E91" w14:textId="7C199B28">
            <w:pPr>
              <w:suppressAutoHyphens/>
              <w:spacing w:after="0" w:line="240" w:lineRule="auto"/>
              <w:rPr>
                <w:rFonts w:eastAsia="Times New Roman" w:cs="Times New Roman" w:asciiTheme="minorHAnsi" w:hAnsiTheme="minorHAnsi"/>
                <w:b/>
                <w:sz w:val="20"/>
                <w:szCs w:val="20"/>
                <w:lang w:val="it-IT" w:eastAsia="zh-CN"/>
              </w:rPr>
            </w:pPr>
            <w:r w:rsidRPr="00634E77">
              <w:rPr>
                <w:rFonts w:eastAsia="Times New Roman" w:cs="Times New Roman" w:asciiTheme="minorHAnsi" w:hAnsiTheme="minorHAnsi"/>
                <w:b/>
                <w:sz w:val="20"/>
                <w:szCs w:val="20"/>
                <w:lang w:eastAsia="zh-CN"/>
              </w:rPr>
              <w:t xml:space="preserve">8.1. AI, SI </w:t>
            </w:r>
          </w:p>
        </w:tc>
        <w:tc>
          <w:tcPr>
            <w:tcW w:w="2415" w:type="dxa"/>
            <w:tcBorders>
              <w:top w:val="single" w:color="auto" w:sz="4" w:space="0"/>
              <w:left w:val="single" w:color="auto" w:sz="4" w:space="0"/>
              <w:bottom w:val="single" w:color="auto" w:sz="4" w:space="0"/>
              <w:right w:val="single" w:color="auto" w:sz="4" w:space="0"/>
            </w:tcBorders>
            <w:vAlign w:val="center"/>
          </w:tcPr>
          <w:p w:rsidRPr="00634E77" w:rsidR="00502C7D" w:rsidP="002C0433" w:rsidRDefault="00502C7D" w14:paraId="7EA82D24" w14:textId="77777777">
            <w:pPr>
              <w:suppressAutoHyphens/>
              <w:spacing w:after="0" w:line="240" w:lineRule="auto"/>
              <w:jc w:val="center"/>
              <w:rPr>
                <w:rFonts w:eastAsia="Times New Roman" w:cs="Times New Roman" w:asciiTheme="minorHAnsi" w:hAnsiTheme="minorHAnsi"/>
                <w:sz w:val="20"/>
                <w:szCs w:val="20"/>
                <w:lang w:eastAsia="zh-CN"/>
              </w:rPr>
            </w:pPr>
            <w:r w:rsidRPr="00634E77">
              <w:rPr>
                <w:rFonts w:eastAsia="Times New Roman" w:cs="Times New Roman" w:asciiTheme="minorHAnsi" w:hAnsiTheme="minorHAnsi"/>
                <w:sz w:val="20"/>
                <w:szCs w:val="20"/>
                <w:lang w:eastAsia="zh-CN"/>
              </w:rPr>
              <w:t>Metode de predare</w:t>
            </w:r>
          </w:p>
        </w:tc>
        <w:tc>
          <w:tcPr>
            <w:tcW w:w="2773" w:type="dxa"/>
            <w:tcBorders>
              <w:top w:val="single" w:color="auto" w:sz="4" w:space="0"/>
              <w:left w:val="single" w:color="auto" w:sz="4" w:space="0"/>
              <w:bottom w:val="single" w:color="auto" w:sz="4" w:space="0"/>
              <w:right w:val="single" w:color="auto" w:sz="4" w:space="0"/>
            </w:tcBorders>
            <w:vAlign w:val="center"/>
          </w:tcPr>
          <w:p w:rsidRPr="00634E77" w:rsidR="00502C7D" w:rsidP="002C0433" w:rsidRDefault="00502C7D" w14:paraId="14D8AE53" w14:textId="77777777">
            <w:pPr>
              <w:suppressAutoHyphens/>
              <w:spacing w:after="0" w:line="240" w:lineRule="auto"/>
              <w:jc w:val="center"/>
              <w:rPr>
                <w:rFonts w:eastAsia="Times New Roman" w:cs="Times New Roman" w:asciiTheme="minorHAnsi" w:hAnsiTheme="minorHAnsi"/>
                <w:sz w:val="20"/>
                <w:szCs w:val="20"/>
                <w:lang w:eastAsia="zh-CN"/>
              </w:rPr>
            </w:pPr>
            <w:r w:rsidRPr="00634E77">
              <w:rPr>
                <w:rFonts w:eastAsia="Times New Roman" w:cs="Times New Roman" w:asciiTheme="minorHAnsi" w:hAnsiTheme="minorHAnsi"/>
                <w:sz w:val="20"/>
                <w:szCs w:val="20"/>
                <w:lang w:eastAsia="zh-CN"/>
              </w:rPr>
              <w:t>Observații</w:t>
            </w:r>
          </w:p>
        </w:tc>
      </w:tr>
      <w:tr w:rsidR="00634E77" w:rsidTr="00634E77" w14:paraId="4828F1F6"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246" w:type="dxa"/>
            <w:tcBorders>
              <w:top w:val="single" w:color="000000" w:sz="4" w:space="0"/>
              <w:left w:val="single" w:color="000000" w:sz="4" w:space="0"/>
              <w:bottom w:val="single" w:color="000000" w:sz="4" w:space="0"/>
              <w:right w:val="single" w:color="000000" w:sz="4" w:space="0"/>
            </w:tcBorders>
          </w:tcPr>
          <w:p w:rsidRPr="00634E77" w:rsidR="00634E77" w:rsidP="00634E77" w:rsidRDefault="00634E77" w14:paraId="2BA1D069" w14:textId="77777777">
            <w:pPr>
              <w:spacing w:after="0"/>
              <w:rPr>
                <w:rFonts w:asciiTheme="minorHAnsi" w:hAnsiTheme="minorHAnsi"/>
                <w:b/>
                <w:bCs/>
                <w:spacing w:val="-4"/>
                <w:sz w:val="20"/>
                <w:szCs w:val="20"/>
                <w:lang w:val="it-IT"/>
              </w:rPr>
            </w:pPr>
            <w:r w:rsidRPr="00634E77">
              <w:rPr>
                <w:rFonts w:asciiTheme="minorHAnsi" w:hAnsiTheme="minorHAnsi"/>
                <w:b/>
                <w:bCs/>
                <w:i/>
                <w:iCs/>
                <w:sz w:val="20"/>
                <w:szCs w:val="20"/>
                <w:lang w:val="it-IT"/>
              </w:rPr>
              <w:t>Modulul 1.</w:t>
            </w:r>
            <w:r w:rsidRPr="00634E77">
              <w:rPr>
                <w:rFonts w:asciiTheme="minorHAnsi" w:hAnsiTheme="minorHAnsi"/>
                <w:b/>
                <w:bCs/>
                <w:sz w:val="20"/>
                <w:szCs w:val="20"/>
                <w:lang w:val="it-IT"/>
              </w:rPr>
              <w:t xml:space="preserve"> </w:t>
            </w:r>
            <w:r w:rsidRPr="00634E77">
              <w:rPr>
                <w:rFonts w:asciiTheme="minorHAnsi" w:hAnsiTheme="minorHAnsi"/>
                <w:b/>
                <w:bCs/>
                <w:i/>
                <w:iCs/>
                <w:spacing w:val="-4"/>
                <w:sz w:val="20"/>
                <w:szCs w:val="20"/>
                <w:lang w:val="it-IT"/>
              </w:rPr>
              <w:t>Repere teoretice generale ale activităţii de consiliere educaţională</w:t>
            </w:r>
            <w:r w:rsidRPr="00634E77">
              <w:rPr>
                <w:rFonts w:asciiTheme="minorHAnsi" w:hAnsiTheme="minorHAnsi"/>
                <w:b/>
                <w:bCs/>
                <w:spacing w:val="-4"/>
                <w:sz w:val="20"/>
                <w:szCs w:val="20"/>
                <w:lang w:val="it-IT"/>
              </w:rPr>
              <w:t xml:space="preserve"> </w:t>
            </w:r>
          </w:p>
          <w:p w:rsidRPr="00634E77" w:rsidR="00634E77" w:rsidP="00634E77" w:rsidRDefault="00634E77" w14:paraId="79C51951" w14:textId="77777777">
            <w:pPr>
              <w:spacing w:after="0"/>
              <w:rPr>
                <w:rFonts w:asciiTheme="minorHAnsi" w:hAnsiTheme="minorHAnsi"/>
                <w:sz w:val="20"/>
                <w:szCs w:val="20"/>
              </w:rPr>
            </w:pPr>
            <w:r w:rsidRPr="00634E77">
              <w:rPr>
                <w:rFonts w:asciiTheme="minorHAnsi" w:hAnsiTheme="minorHAnsi"/>
                <w:sz w:val="20"/>
                <w:szCs w:val="20"/>
              </w:rPr>
              <w:t>1.1.Consilierea educaţională – note definitorii</w:t>
            </w:r>
          </w:p>
        </w:tc>
        <w:tc>
          <w:tcPr>
            <w:tcW w:w="2415" w:type="dxa"/>
            <w:tcBorders>
              <w:top w:val="single" w:color="000000" w:sz="4" w:space="0"/>
              <w:left w:val="single" w:color="000000" w:sz="4" w:space="0"/>
              <w:bottom w:val="single" w:color="000000" w:sz="4" w:space="0"/>
              <w:right w:val="single" w:color="000000" w:sz="4" w:space="0"/>
            </w:tcBorders>
          </w:tcPr>
          <w:p w:rsidRPr="00634E77" w:rsidR="00634E77" w:rsidP="00634E77" w:rsidRDefault="00634E77" w14:paraId="19693C14" w14:textId="77777777">
            <w:pPr>
              <w:spacing w:after="0"/>
              <w:rPr>
                <w:rFonts w:asciiTheme="minorHAnsi" w:hAnsiTheme="minorHAnsi"/>
                <w:sz w:val="20"/>
                <w:szCs w:val="20"/>
              </w:rPr>
            </w:pPr>
            <w:r w:rsidRPr="00634E77">
              <w:rPr>
                <w:rFonts w:asciiTheme="minorHAnsi" w:hAnsiTheme="minorHAnsi"/>
                <w:sz w:val="20"/>
                <w:szCs w:val="20"/>
              </w:rPr>
              <w:t>Prelegere interactivă</w:t>
            </w:r>
          </w:p>
          <w:p w:rsidRPr="00634E77" w:rsidR="00634E77" w:rsidP="00634E77" w:rsidRDefault="00634E77" w14:paraId="75328448" w14:textId="77777777">
            <w:pPr>
              <w:spacing w:after="0"/>
              <w:rPr>
                <w:rFonts w:asciiTheme="minorHAnsi" w:hAnsiTheme="minorHAnsi"/>
                <w:sz w:val="20"/>
                <w:szCs w:val="20"/>
              </w:rPr>
            </w:pPr>
            <w:r w:rsidRPr="00634E77">
              <w:rPr>
                <w:rFonts w:asciiTheme="minorHAnsi" w:hAnsiTheme="minorHAnsi"/>
                <w:sz w:val="20"/>
                <w:szCs w:val="20"/>
              </w:rPr>
              <w:t>Problematizare</w:t>
            </w:r>
          </w:p>
        </w:tc>
        <w:tc>
          <w:tcPr>
            <w:tcW w:w="2773" w:type="dxa"/>
            <w:tcBorders>
              <w:top w:val="single" w:color="000000" w:sz="4" w:space="0"/>
              <w:left w:val="single" w:color="000000" w:sz="4" w:space="0"/>
              <w:bottom w:val="single" w:color="000000" w:sz="4" w:space="0"/>
              <w:right w:val="single" w:color="000000" w:sz="4" w:space="0"/>
            </w:tcBorders>
          </w:tcPr>
          <w:p w:rsidRPr="00634E77" w:rsidR="00634E77" w:rsidP="00634E77" w:rsidRDefault="00634E77" w14:paraId="2E09C720" w14:textId="77777777">
            <w:pPr>
              <w:spacing w:after="0"/>
              <w:rPr>
                <w:rFonts w:asciiTheme="minorHAnsi" w:hAnsiTheme="minorHAnsi"/>
                <w:sz w:val="20"/>
                <w:szCs w:val="20"/>
                <w:lang w:val="it-IT"/>
              </w:rPr>
            </w:pPr>
            <w:r w:rsidRPr="00634E77">
              <w:rPr>
                <w:rFonts w:asciiTheme="minorHAnsi" w:hAnsiTheme="minorHAnsi"/>
                <w:sz w:val="20"/>
                <w:szCs w:val="20"/>
                <w:lang w:val="it-IT"/>
              </w:rPr>
              <w:t>Valorificarea achiziţiilor anterioare ale studenţilor</w:t>
            </w:r>
          </w:p>
        </w:tc>
      </w:tr>
      <w:tr w:rsidR="00634E77" w:rsidTr="00634E77" w14:paraId="0BB9314E"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246" w:type="dxa"/>
            <w:tcBorders>
              <w:top w:val="single" w:color="000000" w:sz="4" w:space="0"/>
              <w:left w:val="single" w:color="000000" w:sz="4" w:space="0"/>
              <w:bottom w:val="single" w:color="000000" w:sz="4" w:space="0"/>
              <w:right w:val="single" w:color="000000" w:sz="4" w:space="0"/>
            </w:tcBorders>
          </w:tcPr>
          <w:p w:rsidRPr="00634E77" w:rsidR="00634E77" w:rsidP="00634E77" w:rsidRDefault="00634E77" w14:paraId="65D75450" w14:textId="77777777">
            <w:pPr>
              <w:spacing w:after="0"/>
              <w:rPr>
                <w:rFonts w:asciiTheme="minorHAnsi" w:hAnsiTheme="minorHAnsi"/>
                <w:sz w:val="20"/>
                <w:szCs w:val="20"/>
                <w:lang w:val="it-IT"/>
              </w:rPr>
            </w:pPr>
            <w:r w:rsidRPr="00634E77">
              <w:rPr>
                <w:rFonts w:asciiTheme="minorHAnsi" w:hAnsiTheme="minorHAnsi"/>
                <w:sz w:val="20"/>
                <w:szCs w:val="20"/>
                <w:lang w:val="it-IT"/>
              </w:rPr>
              <w:t xml:space="preserve">1.2. </w:t>
            </w:r>
            <w:r w:rsidRPr="00634E77">
              <w:rPr>
                <w:rFonts w:asciiTheme="minorHAnsi" w:hAnsiTheme="minorHAnsi"/>
                <w:sz w:val="20"/>
                <w:szCs w:val="20"/>
              </w:rPr>
              <w:t>Calitatea consilierii</w:t>
            </w:r>
          </w:p>
        </w:tc>
        <w:tc>
          <w:tcPr>
            <w:tcW w:w="2415" w:type="dxa"/>
            <w:tcBorders>
              <w:top w:val="single" w:color="000000" w:sz="4" w:space="0"/>
              <w:left w:val="single" w:color="000000" w:sz="4" w:space="0"/>
              <w:bottom w:val="single" w:color="000000" w:sz="4" w:space="0"/>
              <w:right w:val="single" w:color="000000" w:sz="4" w:space="0"/>
            </w:tcBorders>
          </w:tcPr>
          <w:p w:rsidRPr="00634E77" w:rsidR="00634E77" w:rsidP="00634E77" w:rsidRDefault="00634E77" w14:paraId="10CA7B20" w14:textId="77777777">
            <w:pPr>
              <w:spacing w:after="0"/>
              <w:rPr>
                <w:rFonts w:asciiTheme="minorHAnsi" w:hAnsiTheme="minorHAnsi"/>
                <w:sz w:val="20"/>
                <w:szCs w:val="20"/>
                <w:lang w:val="it-IT"/>
              </w:rPr>
            </w:pPr>
            <w:r w:rsidRPr="00634E77">
              <w:rPr>
                <w:rFonts w:asciiTheme="minorHAnsi" w:hAnsiTheme="minorHAnsi"/>
                <w:sz w:val="20"/>
                <w:szCs w:val="20"/>
                <w:lang w:val="it-IT"/>
              </w:rPr>
              <w:t>Prelegere interactivă</w:t>
            </w:r>
          </w:p>
          <w:p w:rsidRPr="00634E77" w:rsidR="00634E77" w:rsidP="00634E77" w:rsidRDefault="00634E77" w14:paraId="42E229FB" w14:textId="77777777">
            <w:pPr>
              <w:spacing w:after="0"/>
              <w:rPr>
                <w:rFonts w:asciiTheme="minorHAnsi" w:hAnsiTheme="minorHAnsi"/>
                <w:sz w:val="20"/>
                <w:szCs w:val="20"/>
                <w:lang w:val="it-IT"/>
              </w:rPr>
            </w:pPr>
            <w:r w:rsidRPr="00634E77">
              <w:rPr>
                <w:rFonts w:asciiTheme="minorHAnsi" w:hAnsiTheme="minorHAnsi"/>
                <w:sz w:val="20"/>
                <w:szCs w:val="20"/>
                <w:lang w:val="it-IT"/>
              </w:rPr>
              <w:t>Dezbatere</w:t>
            </w:r>
          </w:p>
        </w:tc>
        <w:tc>
          <w:tcPr>
            <w:tcW w:w="2773" w:type="dxa"/>
            <w:tcBorders>
              <w:top w:val="single" w:color="000000" w:sz="4" w:space="0"/>
              <w:left w:val="single" w:color="000000" w:sz="4" w:space="0"/>
              <w:bottom w:val="single" w:color="000000" w:sz="4" w:space="0"/>
              <w:right w:val="single" w:color="000000" w:sz="4" w:space="0"/>
            </w:tcBorders>
          </w:tcPr>
          <w:p w:rsidRPr="00634E77" w:rsidR="00634E77" w:rsidP="00634E77" w:rsidRDefault="00634E77" w14:paraId="7971543A" w14:textId="77777777">
            <w:pPr>
              <w:spacing w:after="0"/>
              <w:rPr>
                <w:rFonts w:asciiTheme="minorHAnsi" w:hAnsiTheme="minorHAnsi"/>
                <w:sz w:val="20"/>
                <w:szCs w:val="20"/>
                <w:lang w:val="it-IT"/>
              </w:rPr>
            </w:pPr>
            <w:r w:rsidRPr="00634E77">
              <w:rPr>
                <w:rFonts w:asciiTheme="minorHAnsi" w:hAnsiTheme="minorHAnsi"/>
                <w:sz w:val="20"/>
                <w:szCs w:val="20"/>
                <w:lang w:val="it-IT"/>
              </w:rPr>
              <w:t>Valorificarea experienţei personale a masteranzilor care lucrează în domeniul educaţional</w:t>
            </w:r>
          </w:p>
        </w:tc>
      </w:tr>
      <w:tr w:rsidR="00634E77" w:rsidTr="00634E77" w14:paraId="5710D9B5"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246" w:type="dxa"/>
            <w:tcBorders>
              <w:top w:val="single" w:color="000000" w:sz="4" w:space="0"/>
              <w:left w:val="single" w:color="000000" w:sz="4" w:space="0"/>
              <w:bottom w:val="single" w:color="000000" w:sz="4" w:space="0"/>
              <w:right w:val="single" w:color="000000" w:sz="4" w:space="0"/>
            </w:tcBorders>
          </w:tcPr>
          <w:p w:rsidRPr="00634E77" w:rsidR="00634E77" w:rsidP="00634E77" w:rsidRDefault="00634E77" w14:paraId="5AA5371B" w14:textId="77777777">
            <w:pPr>
              <w:spacing w:after="0"/>
              <w:rPr>
                <w:rFonts w:asciiTheme="minorHAnsi" w:hAnsiTheme="minorHAnsi"/>
                <w:b/>
                <w:bCs/>
                <w:i/>
                <w:iCs/>
                <w:sz w:val="20"/>
                <w:szCs w:val="20"/>
                <w:lang w:val="it-IT"/>
              </w:rPr>
            </w:pPr>
            <w:r w:rsidRPr="00634E77">
              <w:rPr>
                <w:rFonts w:asciiTheme="minorHAnsi" w:hAnsiTheme="minorHAnsi"/>
                <w:b/>
                <w:bCs/>
                <w:i/>
                <w:iCs/>
                <w:sz w:val="20"/>
                <w:szCs w:val="20"/>
                <w:lang w:val="it-IT"/>
              </w:rPr>
              <w:t>Modulul 2. Fundamentări teoretice ale consilierii educaţionale. Teorii şi modele categoriale ale consilierii</w:t>
            </w:r>
          </w:p>
          <w:p w:rsidRPr="00634E77" w:rsidR="00634E77" w:rsidP="00634E77" w:rsidRDefault="00634E77" w14:paraId="0F3FE260" w14:textId="77777777">
            <w:pPr>
              <w:spacing w:after="0" w:line="360" w:lineRule="auto"/>
              <w:rPr>
                <w:rFonts w:asciiTheme="minorHAnsi" w:hAnsiTheme="minorHAnsi"/>
                <w:b/>
                <w:bCs/>
                <w:sz w:val="20"/>
                <w:szCs w:val="20"/>
              </w:rPr>
            </w:pPr>
            <w:r w:rsidRPr="00634E77">
              <w:rPr>
                <w:rFonts w:asciiTheme="minorHAnsi" w:hAnsiTheme="minorHAnsi"/>
                <w:sz w:val="20"/>
                <w:szCs w:val="20"/>
                <w:lang w:val="it-IT"/>
              </w:rPr>
              <w:t xml:space="preserve">2.1. </w:t>
            </w:r>
            <w:r w:rsidRPr="00634E77">
              <w:rPr>
                <w:rFonts w:asciiTheme="minorHAnsi" w:hAnsiTheme="minorHAnsi"/>
                <w:sz w:val="20"/>
                <w:szCs w:val="20"/>
              </w:rPr>
              <w:t xml:space="preserve">Modelul psihanalitic </w:t>
            </w:r>
          </w:p>
        </w:tc>
        <w:tc>
          <w:tcPr>
            <w:tcW w:w="2415" w:type="dxa"/>
            <w:tcBorders>
              <w:top w:val="single" w:color="000000" w:sz="4" w:space="0"/>
              <w:left w:val="single" w:color="000000" w:sz="4" w:space="0"/>
              <w:bottom w:val="single" w:color="000000" w:sz="4" w:space="0"/>
              <w:right w:val="single" w:color="000000" w:sz="4" w:space="0"/>
            </w:tcBorders>
          </w:tcPr>
          <w:p w:rsidRPr="00634E77" w:rsidR="00634E77" w:rsidP="00634E77" w:rsidRDefault="00634E77" w14:paraId="20DC2F01" w14:textId="77777777">
            <w:pPr>
              <w:spacing w:after="0"/>
              <w:rPr>
                <w:rFonts w:asciiTheme="minorHAnsi" w:hAnsiTheme="minorHAnsi"/>
                <w:sz w:val="20"/>
                <w:szCs w:val="20"/>
              </w:rPr>
            </w:pPr>
            <w:r w:rsidRPr="00634E77">
              <w:rPr>
                <w:rFonts w:asciiTheme="minorHAnsi" w:hAnsiTheme="minorHAnsi"/>
                <w:sz w:val="20"/>
                <w:szCs w:val="20"/>
              </w:rPr>
              <w:t>Prelegere interactivă</w:t>
            </w:r>
          </w:p>
          <w:p w:rsidRPr="00634E77" w:rsidR="00634E77" w:rsidP="00634E77" w:rsidRDefault="00634E77" w14:paraId="3A0400B2" w14:textId="77777777">
            <w:pPr>
              <w:spacing w:after="0"/>
              <w:rPr>
                <w:rFonts w:asciiTheme="minorHAnsi" w:hAnsiTheme="minorHAnsi"/>
                <w:sz w:val="20"/>
                <w:szCs w:val="20"/>
              </w:rPr>
            </w:pPr>
          </w:p>
        </w:tc>
        <w:tc>
          <w:tcPr>
            <w:tcW w:w="2773" w:type="dxa"/>
            <w:tcBorders>
              <w:top w:val="single" w:color="000000" w:sz="4" w:space="0"/>
              <w:left w:val="single" w:color="000000" w:sz="4" w:space="0"/>
              <w:bottom w:val="single" w:color="000000" w:sz="4" w:space="0"/>
              <w:right w:val="single" w:color="000000" w:sz="4" w:space="0"/>
            </w:tcBorders>
          </w:tcPr>
          <w:p w:rsidRPr="00634E77" w:rsidR="00634E77" w:rsidP="00634E77" w:rsidRDefault="00634E77" w14:paraId="469B8382" w14:textId="77777777">
            <w:pPr>
              <w:spacing w:after="0"/>
              <w:rPr>
                <w:rFonts w:asciiTheme="minorHAnsi" w:hAnsiTheme="minorHAnsi"/>
                <w:sz w:val="20"/>
                <w:szCs w:val="20"/>
                <w:lang w:val="it-IT"/>
              </w:rPr>
            </w:pPr>
            <w:r w:rsidRPr="00634E77">
              <w:rPr>
                <w:rFonts w:asciiTheme="minorHAnsi" w:hAnsiTheme="minorHAnsi"/>
                <w:sz w:val="20"/>
                <w:szCs w:val="20"/>
                <w:lang w:val="it-IT"/>
              </w:rPr>
              <w:t>Valorificarea achiziţiilor anterioare ale studenţilor</w:t>
            </w:r>
          </w:p>
        </w:tc>
      </w:tr>
      <w:tr w:rsidR="00634E77" w:rsidTr="00634E77" w14:paraId="5246BFCE"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246" w:type="dxa"/>
            <w:tcBorders>
              <w:top w:val="single" w:color="000000" w:sz="4" w:space="0"/>
              <w:left w:val="single" w:color="000000" w:sz="4" w:space="0"/>
              <w:bottom w:val="single" w:color="000000" w:sz="4" w:space="0"/>
              <w:right w:val="single" w:color="000000" w:sz="4" w:space="0"/>
            </w:tcBorders>
          </w:tcPr>
          <w:p w:rsidRPr="00634E77" w:rsidR="00634E77" w:rsidP="00634E77" w:rsidRDefault="00634E77" w14:paraId="3C7CD988" w14:textId="77777777">
            <w:pPr>
              <w:spacing w:after="0" w:line="360" w:lineRule="auto"/>
              <w:rPr>
                <w:rFonts w:asciiTheme="minorHAnsi" w:hAnsiTheme="minorHAnsi"/>
                <w:sz w:val="20"/>
                <w:szCs w:val="20"/>
              </w:rPr>
            </w:pPr>
            <w:r w:rsidRPr="00634E77">
              <w:rPr>
                <w:rFonts w:asciiTheme="minorHAnsi" w:hAnsiTheme="minorHAnsi"/>
                <w:sz w:val="20"/>
                <w:szCs w:val="20"/>
              </w:rPr>
              <w:t xml:space="preserve">2.2. Modelul behaviorist (comportamental) </w:t>
            </w:r>
          </w:p>
          <w:p w:rsidRPr="00634E77" w:rsidR="00634E77" w:rsidP="00634E77" w:rsidRDefault="00634E77" w14:paraId="1CB21C03" w14:textId="77777777">
            <w:pPr>
              <w:spacing w:after="0"/>
              <w:rPr>
                <w:rFonts w:asciiTheme="minorHAnsi" w:hAnsiTheme="minorHAnsi"/>
                <w:sz w:val="20"/>
                <w:szCs w:val="20"/>
              </w:rPr>
            </w:pPr>
          </w:p>
        </w:tc>
        <w:tc>
          <w:tcPr>
            <w:tcW w:w="2415" w:type="dxa"/>
            <w:tcBorders>
              <w:top w:val="single" w:color="000000" w:sz="4" w:space="0"/>
              <w:left w:val="single" w:color="000000" w:sz="4" w:space="0"/>
              <w:bottom w:val="single" w:color="000000" w:sz="4" w:space="0"/>
              <w:right w:val="single" w:color="000000" w:sz="4" w:space="0"/>
            </w:tcBorders>
          </w:tcPr>
          <w:p w:rsidRPr="00634E77" w:rsidR="00634E77" w:rsidP="00634E77" w:rsidRDefault="00634E77" w14:paraId="77E95E40" w14:textId="77777777">
            <w:pPr>
              <w:spacing w:after="0"/>
              <w:rPr>
                <w:rFonts w:asciiTheme="minorHAnsi" w:hAnsiTheme="minorHAnsi"/>
                <w:sz w:val="20"/>
                <w:szCs w:val="20"/>
              </w:rPr>
            </w:pPr>
            <w:r w:rsidRPr="00634E77">
              <w:rPr>
                <w:rFonts w:asciiTheme="minorHAnsi" w:hAnsiTheme="minorHAnsi"/>
                <w:sz w:val="20"/>
                <w:szCs w:val="20"/>
              </w:rPr>
              <w:t>Prelegere interactivă</w:t>
            </w:r>
          </w:p>
          <w:p w:rsidRPr="00634E77" w:rsidR="00634E77" w:rsidP="00634E77" w:rsidRDefault="00634E77" w14:paraId="4ED1C22C" w14:textId="77777777">
            <w:pPr>
              <w:spacing w:after="0"/>
              <w:rPr>
                <w:rFonts w:asciiTheme="minorHAnsi" w:hAnsiTheme="minorHAnsi"/>
                <w:sz w:val="20"/>
                <w:szCs w:val="20"/>
              </w:rPr>
            </w:pPr>
            <w:r w:rsidRPr="00634E77">
              <w:rPr>
                <w:rFonts w:asciiTheme="minorHAnsi" w:hAnsiTheme="minorHAnsi"/>
                <w:sz w:val="20"/>
                <w:szCs w:val="20"/>
              </w:rPr>
              <w:t>Problematizare</w:t>
            </w:r>
          </w:p>
        </w:tc>
        <w:tc>
          <w:tcPr>
            <w:tcW w:w="2773" w:type="dxa"/>
            <w:tcBorders>
              <w:top w:val="single" w:color="000000" w:sz="4" w:space="0"/>
              <w:left w:val="single" w:color="000000" w:sz="4" w:space="0"/>
              <w:bottom w:val="single" w:color="000000" w:sz="4" w:space="0"/>
              <w:right w:val="single" w:color="000000" w:sz="4" w:space="0"/>
            </w:tcBorders>
          </w:tcPr>
          <w:p w:rsidRPr="00634E77" w:rsidR="00634E77" w:rsidP="00634E77" w:rsidRDefault="00634E77" w14:paraId="6012F4D0" w14:textId="77777777">
            <w:pPr>
              <w:spacing w:after="0"/>
              <w:rPr>
                <w:rFonts w:asciiTheme="minorHAnsi" w:hAnsiTheme="minorHAnsi"/>
                <w:sz w:val="20"/>
                <w:szCs w:val="20"/>
                <w:lang w:val="it-IT"/>
              </w:rPr>
            </w:pPr>
            <w:r w:rsidRPr="00634E77">
              <w:rPr>
                <w:rFonts w:asciiTheme="minorHAnsi" w:hAnsiTheme="minorHAnsi"/>
                <w:sz w:val="20"/>
                <w:szCs w:val="20"/>
                <w:lang w:val="it-IT"/>
              </w:rPr>
              <w:t>Valorificarea achiziţiilor anterioare ale studenţilor</w:t>
            </w:r>
          </w:p>
        </w:tc>
      </w:tr>
      <w:tr w:rsidR="00634E77" w:rsidTr="00634E77" w14:paraId="47A09289"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246" w:type="dxa"/>
            <w:tcBorders>
              <w:top w:val="single" w:color="000000" w:sz="4" w:space="0"/>
              <w:left w:val="single" w:color="000000" w:sz="4" w:space="0"/>
              <w:bottom w:val="single" w:color="000000" w:sz="4" w:space="0"/>
              <w:right w:val="single" w:color="000000" w:sz="4" w:space="0"/>
            </w:tcBorders>
          </w:tcPr>
          <w:p w:rsidRPr="00634E77" w:rsidR="00634E77" w:rsidP="00634E77" w:rsidRDefault="00634E77" w14:paraId="7F391F6B" w14:textId="77777777">
            <w:pPr>
              <w:spacing w:after="0"/>
              <w:rPr>
                <w:rFonts w:asciiTheme="minorHAnsi" w:hAnsiTheme="minorHAnsi"/>
                <w:noProof/>
                <w:sz w:val="20"/>
                <w:szCs w:val="20"/>
              </w:rPr>
            </w:pPr>
            <w:r w:rsidRPr="00634E77">
              <w:rPr>
                <w:rFonts w:asciiTheme="minorHAnsi" w:hAnsiTheme="minorHAnsi"/>
                <w:noProof/>
                <w:sz w:val="20"/>
                <w:szCs w:val="20"/>
              </w:rPr>
              <w:t>2.3. Modelul umanist (experienţialist)</w:t>
            </w:r>
          </w:p>
        </w:tc>
        <w:tc>
          <w:tcPr>
            <w:tcW w:w="2415" w:type="dxa"/>
            <w:tcBorders>
              <w:top w:val="single" w:color="000000" w:sz="4" w:space="0"/>
              <w:left w:val="single" w:color="000000" w:sz="4" w:space="0"/>
              <w:bottom w:val="single" w:color="000000" w:sz="4" w:space="0"/>
              <w:right w:val="single" w:color="000000" w:sz="4" w:space="0"/>
            </w:tcBorders>
          </w:tcPr>
          <w:p w:rsidRPr="00634E77" w:rsidR="00634E77" w:rsidP="00634E77" w:rsidRDefault="00634E77" w14:paraId="4D77470D" w14:textId="77777777">
            <w:pPr>
              <w:spacing w:after="0"/>
              <w:rPr>
                <w:rFonts w:asciiTheme="minorHAnsi" w:hAnsiTheme="minorHAnsi"/>
                <w:noProof/>
                <w:sz w:val="20"/>
                <w:szCs w:val="20"/>
              </w:rPr>
            </w:pPr>
            <w:r w:rsidRPr="00634E77">
              <w:rPr>
                <w:rFonts w:asciiTheme="minorHAnsi" w:hAnsiTheme="minorHAnsi"/>
                <w:noProof/>
                <w:sz w:val="20"/>
                <w:szCs w:val="20"/>
              </w:rPr>
              <w:t>Prelegere interactivă</w:t>
            </w:r>
          </w:p>
          <w:p w:rsidRPr="00634E77" w:rsidR="00634E77" w:rsidP="00634E77" w:rsidRDefault="00634E77" w14:paraId="73EDAF3C" w14:textId="77777777">
            <w:pPr>
              <w:spacing w:after="0"/>
              <w:rPr>
                <w:rFonts w:asciiTheme="minorHAnsi" w:hAnsiTheme="minorHAnsi"/>
                <w:noProof/>
                <w:sz w:val="20"/>
                <w:szCs w:val="20"/>
              </w:rPr>
            </w:pPr>
            <w:r w:rsidRPr="00634E77">
              <w:rPr>
                <w:rFonts w:asciiTheme="minorHAnsi" w:hAnsiTheme="minorHAnsi"/>
                <w:noProof/>
                <w:sz w:val="20"/>
                <w:szCs w:val="20"/>
              </w:rPr>
              <w:t>Problematizare</w:t>
            </w:r>
          </w:p>
        </w:tc>
        <w:tc>
          <w:tcPr>
            <w:tcW w:w="2773" w:type="dxa"/>
            <w:tcBorders>
              <w:top w:val="single" w:color="000000" w:sz="4" w:space="0"/>
              <w:left w:val="single" w:color="000000" w:sz="4" w:space="0"/>
              <w:bottom w:val="single" w:color="000000" w:sz="4" w:space="0"/>
              <w:right w:val="single" w:color="000000" w:sz="4" w:space="0"/>
            </w:tcBorders>
          </w:tcPr>
          <w:p w:rsidRPr="00634E77" w:rsidR="00634E77" w:rsidP="00634E77" w:rsidRDefault="00634E77" w14:paraId="0068981F" w14:textId="77777777">
            <w:pPr>
              <w:spacing w:after="0"/>
              <w:rPr>
                <w:rFonts w:asciiTheme="minorHAnsi" w:hAnsiTheme="minorHAnsi"/>
                <w:noProof/>
                <w:sz w:val="20"/>
                <w:szCs w:val="20"/>
              </w:rPr>
            </w:pPr>
            <w:r w:rsidRPr="00634E77">
              <w:rPr>
                <w:rFonts w:asciiTheme="minorHAnsi" w:hAnsiTheme="minorHAnsi"/>
                <w:noProof/>
                <w:sz w:val="20"/>
                <w:szCs w:val="20"/>
              </w:rPr>
              <w:t>Valorificarea achiziţiilor anterioare ale studenţilor</w:t>
            </w:r>
          </w:p>
        </w:tc>
      </w:tr>
      <w:tr w:rsidR="00634E77" w:rsidTr="00634E77" w14:paraId="742B9575"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246" w:type="dxa"/>
            <w:tcBorders>
              <w:top w:val="single" w:color="000000" w:sz="4" w:space="0"/>
              <w:left w:val="single" w:color="000000" w:sz="4" w:space="0"/>
              <w:bottom w:val="single" w:color="000000" w:sz="4" w:space="0"/>
              <w:right w:val="single" w:color="000000" w:sz="4" w:space="0"/>
            </w:tcBorders>
          </w:tcPr>
          <w:p w:rsidRPr="00634E77" w:rsidR="00634E77" w:rsidP="00634E77" w:rsidRDefault="00634E77" w14:paraId="7622713A" w14:textId="77777777">
            <w:pPr>
              <w:spacing w:after="0"/>
              <w:rPr>
                <w:rFonts w:asciiTheme="minorHAnsi" w:hAnsiTheme="minorHAnsi"/>
                <w:b/>
                <w:bCs/>
                <w:i/>
                <w:iCs/>
                <w:noProof/>
                <w:sz w:val="20"/>
                <w:szCs w:val="20"/>
              </w:rPr>
            </w:pPr>
            <w:r w:rsidRPr="00634E77">
              <w:rPr>
                <w:rFonts w:asciiTheme="minorHAnsi" w:hAnsiTheme="minorHAnsi"/>
                <w:b/>
                <w:bCs/>
                <w:i/>
                <w:iCs/>
                <w:noProof/>
                <w:sz w:val="20"/>
                <w:szCs w:val="20"/>
              </w:rPr>
              <w:t>Modulul 3. Derularea procesului de consiliere şi aplicarea tehnicilor specifice</w:t>
            </w:r>
          </w:p>
          <w:p w:rsidRPr="00634E77" w:rsidR="00634E77" w:rsidP="00634E77" w:rsidRDefault="00634E77" w14:paraId="225EB608" w14:textId="77777777">
            <w:pPr>
              <w:spacing w:after="0"/>
              <w:rPr>
                <w:rFonts w:asciiTheme="minorHAnsi" w:hAnsiTheme="minorHAnsi"/>
                <w:noProof/>
                <w:sz w:val="20"/>
                <w:szCs w:val="20"/>
              </w:rPr>
            </w:pPr>
            <w:r w:rsidRPr="00634E77">
              <w:rPr>
                <w:rFonts w:asciiTheme="minorHAnsi" w:hAnsiTheme="minorHAnsi"/>
                <w:noProof/>
                <w:sz w:val="20"/>
                <w:szCs w:val="20"/>
              </w:rPr>
              <w:t>3.1. Debutul procesulului de consiliere</w:t>
            </w:r>
          </w:p>
        </w:tc>
        <w:tc>
          <w:tcPr>
            <w:tcW w:w="2415" w:type="dxa"/>
            <w:tcBorders>
              <w:top w:val="single" w:color="000000" w:sz="4" w:space="0"/>
              <w:left w:val="single" w:color="000000" w:sz="4" w:space="0"/>
              <w:bottom w:val="single" w:color="000000" w:sz="4" w:space="0"/>
              <w:right w:val="single" w:color="000000" w:sz="4" w:space="0"/>
            </w:tcBorders>
          </w:tcPr>
          <w:p w:rsidRPr="00634E77" w:rsidR="00634E77" w:rsidP="00634E77" w:rsidRDefault="00634E77" w14:paraId="267A2367" w14:textId="77777777">
            <w:pPr>
              <w:spacing w:after="0"/>
              <w:rPr>
                <w:rFonts w:asciiTheme="minorHAnsi" w:hAnsiTheme="minorHAnsi"/>
                <w:noProof/>
                <w:sz w:val="20"/>
                <w:szCs w:val="20"/>
              </w:rPr>
            </w:pPr>
            <w:r w:rsidRPr="00634E77">
              <w:rPr>
                <w:rFonts w:asciiTheme="minorHAnsi" w:hAnsiTheme="minorHAnsi"/>
                <w:noProof/>
                <w:sz w:val="20"/>
                <w:szCs w:val="20"/>
              </w:rPr>
              <w:t>Prelegere interactivă</w:t>
            </w:r>
          </w:p>
          <w:p w:rsidRPr="00634E77" w:rsidR="00634E77" w:rsidP="00634E77" w:rsidRDefault="00634E77" w14:paraId="36ACFFBC" w14:textId="77777777">
            <w:pPr>
              <w:spacing w:after="0"/>
              <w:rPr>
                <w:rFonts w:asciiTheme="minorHAnsi" w:hAnsiTheme="minorHAnsi"/>
                <w:noProof/>
                <w:sz w:val="20"/>
                <w:szCs w:val="20"/>
              </w:rPr>
            </w:pPr>
            <w:r w:rsidRPr="00634E77">
              <w:rPr>
                <w:rFonts w:asciiTheme="minorHAnsi" w:hAnsiTheme="minorHAnsi"/>
                <w:noProof/>
                <w:sz w:val="20"/>
                <w:szCs w:val="20"/>
              </w:rPr>
              <w:t>Dezbatere</w:t>
            </w:r>
          </w:p>
        </w:tc>
        <w:tc>
          <w:tcPr>
            <w:tcW w:w="2773" w:type="dxa"/>
            <w:tcBorders>
              <w:top w:val="single" w:color="000000" w:sz="4" w:space="0"/>
              <w:left w:val="single" w:color="000000" w:sz="4" w:space="0"/>
              <w:bottom w:val="single" w:color="000000" w:sz="4" w:space="0"/>
              <w:right w:val="single" w:color="000000" w:sz="4" w:space="0"/>
            </w:tcBorders>
          </w:tcPr>
          <w:p w:rsidRPr="00634E77" w:rsidR="00634E77" w:rsidP="00634E77" w:rsidRDefault="00634E77" w14:paraId="25DB968E" w14:textId="77777777">
            <w:pPr>
              <w:spacing w:after="0"/>
              <w:rPr>
                <w:rFonts w:asciiTheme="minorHAnsi" w:hAnsiTheme="minorHAnsi"/>
                <w:noProof/>
                <w:sz w:val="20"/>
                <w:szCs w:val="20"/>
              </w:rPr>
            </w:pPr>
            <w:r w:rsidRPr="00634E77">
              <w:rPr>
                <w:rFonts w:asciiTheme="minorHAnsi" w:hAnsiTheme="minorHAnsi"/>
                <w:noProof/>
                <w:sz w:val="20"/>
                <w:szCs w:val="20"/>
              </w:rPr>
              <w:t>Valorificarea achiziţiilor anterioare ale studenţilor</w:t>
            </w:r>
          </w:p>
        </w:tc>
      </w:tr>
      <w:tr w:rsidR="00634E77" w:rsidTr="00634E77" w14:paraId="621426A2"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246" w:type="dxa"/>
            <w:tcBorders>
              <w:top w:val="single" w:color="000000" w:sz="4" w:space="0"/>
              <w:left w:val="single" w:color="000000" w:sz="4" w:space="0"/>
              <w:bottom w:val="single" w:color="000000" w:sz="4" w:space="0"/>
              <w:right w:val="single" w:color="000000" w:sz="4" w:space="0"/>
            </w:tcBorders>
          </w:tcPr>
          <w:p w:rsidRPr="00634E77" w:rsidR="00634E77" w:rsidP="00634E77" w:rsidRDefault="00634E77" w14:paraId="47119B78" w14:textId="77777777">
            <w:pPr>
              <w:tabs>
                <w:tab w:val="left" w:pos="540"/>
              </w:tabs>
              <w:spacing w:after="0"/>
              <w:jc w:val="both"/>
              <w:rPr>
                <w:rFonts w:asciiTheme="minorHAnsi" w:hAnsiTheme="minorHAnsi"/>
                <w:noProof/>
                <w:sz w:val="20"/>
                <w:szCs w:val="20"/>
              </w:rPr>
            </w:pPr>
            <w:r w:rsidRPr="00634E77">
              <w:rPr>
                <w:rFonts w:asciiTheme="minorHAnsi" w:hAnsiTheme="minorHAnsi"/>
                <w:noProof/>
                <w:sz w:val="20"/>
                <w:szCs w:val="20"/>
              </w:rPr>
              <w:t>3.2. Tipuri de intervenţii ale consilierului în cazul diferitelor manifestări ale copiilor/tinerilor, ca efect al situaţiei familiale</w:t>
            </w:r>
          </w:p>
        </w:tc>
        <w:tc>
          <w:tcPr>
            <w:tcW w:w="2415" w:type="dxa"/>
            <w:tcBorders>
              <w:top w:val="single" w:color="000000" w:sz="4" w:space="0"/>
              <w:left w:val="single" w:color="000000" w:sz="4" w:space="0"/>
              <w:bottom w:val="single" w:color="000000" w:sz="4" w:space="0"/>
              <w:right w:val="single" w:color="000000" w:sz="4" w:space="0"/>
            </w:tcBorders>
          </w:tcPr>
          <w:p w:rsidRPr="00634E77" w:rsidR="00634E77" w:rsidP="00634E77" w:rsidRDefault="00634E77" w14:paraId="09862F14" w14:textId="77777777">
            <w:pPr>
              <w:spacing w:after="0"/>
              <w:rPr>
                <w:rFonts w:asciiTheme="minorHAnsi" w:hAnsiTheme="minorHAnsi"/>
                <w:noProof/>
                <w:sz w:val="20"/>
                <w:szCs w:val="20"/>
              </w:rPr>
            </w:pPr>
            <w:r w:rsidRPr="00634E77">
              <w:rPr>
                <w:rFonts w:asciiTheme="minorHAnsi" w:hAnsiTheme="minorHAnsi"/>
                <w:noProof/>
                <w:sz w:val="20"/>
                <w:szCs w:val="20"/>
              </w:rPr>
              <w:t>Prelegere interactivă</w:t>
            </w:r>
          </w:p>
          <w:p w:rsidRPr="00634E77" w:rsidR="00634E77" w:rsidP="00634E77" w:rsidRDefault="00634E77" w14:paraId="7BC8B5A1" w14:textId="77777777">
            <w:pPr>
              <w:spacing w:after="0"/>
              <w:rPr>
                <w:rFonts w:asciiTheme="minorHAnsi" w:hAnsiTheme="minorHAnsi"/>
                <w:noProof/>
                <w:sz w:val="20"/>
                <w:szCs w:val="20"/>
              </w:rPr>
            </w:pPr>
            <w:r w:rsidRPr="00634E77">
              <w:rPr>
                <w:rFonts w:asciiTheme="minorHAnsi" w:hAnsiTheme="minorHAnsi"/>
                <w:noProof/>
                <w:sz w:val="20"/>
                <w:szCs w:val="20"/>
              </w:rPr>
              <w:t>Problematizare</w:t>
            </w:r>
          </w:p>
        </w:tc>
        <w:tc>
          <w:tcPr>
            <w:tcW w:w="2773" w:type="dxa"/>
            <w:tcBorders>
              <w:top w:val="single" w:color="000000" w:sz="4" w:space="0"/>
              <w:left w:val="single" w:color="000000" w:sz="4" w:space="0"/>
              <w:bottom w:val="single" w:color="000000" w:sz="4" w:space="0"/>
              <w:right w:val="single" w:color="000000" w:sz="4" w:space="0"/>
            </w:tcBorders>
          </w:tcPr>
          <w:p w:rsidRPr="00634E77" w:rsidR="00634E77" w:rsidP="00634E77" w:rsidRDefault="00634E77" w14:paraId="5DECD780" w14:textId="77777777">
            <w:pPr>
              <w:spacing w:after="0"/>
              <w:rPr>
                <w:rFonts w:asciiTheme="minorHAnsi" w:hAnsiTheme="minorHAnsi"/>
                <w:noProof/>
                <w:sz w:val="20"/>
                <w:szCs w:val="20"/>
              </w:rPr>
            </w:pPr>
            <w:r w:rsidRPr="00634E77">
              <w:rPr>
                <w:rFonts w:asciiTheme="minorHAnsi" w:hAnsiTheme="minorHAnsi"/>
                <w:noProof/>
                <w:sz w:val="20"/>
                <w:szCs w:val="20"/>
              </w:rPr>
              <w:t xml:space="preserve">Valorificarea experienţei personale a masteranzilor </w:t>
            </w:r>
            <w:r w:rsidRPr="00634E77">
              <w:rPr>
                <w:rFonts w:asciiTheme="minorHAnsi" w:hAnsiTheme="minorHAnsi"/>
                <w:noProof/>
                <w:sz w:val="20"/>
                <w:szCs w:val="20"/>
              </w:rPr>
              <w:lastRenderedPageBreak/>
              <w:t>care lucrează în domeniul educaţional</w:t>
            </w:r>
          </w:p>
        </w:tc>
      </w:tr>
      <w:tr w:rsidR="00634E77" w:rsidTr="00634E77" w14:paraId="01AA106F"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246" w:type="dxa"/>
            <w:tcBorders>
              <w:top w:val="single" w:color="000000" w:sz="4" w:space="0"/>
              <w:left w:val="single" w:color="000000" w:sz="4" w:space="0"/>
              <w:bottom w:val="single" w:color="000000" w:sz="4" w:space="0"/>
              <w:right w:val="single" w:color="000000" w:sz="4" w:space="0"/>
            </w:tcBorders>
          </w:tcPr>
          <w:p w:rsidRPr="00634E77" w:rsidR="00634E77" w:rsidP="00634E77" w:rsidRDefault="00634E77" w14:paraId="3A1B0C96" w14:textId="77777777">
            <w:pPr>
              <w:spacing w:after="0"/>
              <w:rPr>
                <w:rFonts w:asciiTheme="minorHAnsi" w:hAnsiTheme="minorHAnsi"/>
                <w:noProof/>
                <w:sz w:val="20"/>
                <w:szCs w:val="20"/>
              </w:rPr>
            </w:pPr>
            <w:r w:rsidRPr="00634E77">
              <w:rPr>
                <w:rFonts w:asciiTheme="minorHAnsi" w:hAnsiTheme="minorHAnsi"/>
                <w:noProof/>
                <w:sz w:val="20"/>
                <w:szCs w:val="20"/>
              </w:rPr>
              <w:lastRenderedPageBreak/>
              <w:t>3.3. Etapele primei şedinţe de consiliere</w:t>
            </w:r>
          </w:p>
        </w:tc>
        <w:tc>
          <w:tcPr>
            <w:tcW w:w="2415" w:type="dxa"/>
            <w:tcBorders>
              <w:top w:val="single" w:color="000000" w:sz="4" w:space="0"/>
              <w:left w:val="single" w:color="000000" w:sz="4" w:space="0"/>
              <w:bottom w:val="single" w:color="000000" w:sz="4" w:space="0"/>
              <w:right w:val="single" w:color="000000" w:sz="4" w:space="0"/>
            </w:tcBorders>
          </w:tcPr>
          <w:p w:rsidRPr="00634E77" w:rsidR="00634E77" w:rsidP="00634E77" w:rsidRDefault="00634E77" w14:paraId="3ABEBA5F" w14:textId="77777777">
            <w:pPr>
              <w:spacing w:after="0"/>
              <w:rPr>
                <w:rFonts w:asciiTheme="minorHAnsi" w:hAnsiTheme="minorHAnsi"/>
                <w:noProof/>
                <w:sz w:val="20"/>
                <w:szCs w:val="20"/>
              </w:rPr>
            </w:pPr>
            <w:r w:rsidRPr="00634E77">
              <w:rPr>
                <w:rFonts w:asciiTheme="minorHAnsi" w:hAnsiTheme="minorHAnsi"/>
                <w:noProof/>
                <w:sz w:val="20"/>
                <w:szCs w:val="20"/>
              </w:rPr>
              <w:t>Prelegere interactivă</w:t>
            </w:r>
          </w:p>
          <w:p w:rsidRPr="00634E77" w:rsidR="00634E77" w:rsidP="00634E77" w:rsidRDefault="00634E77" w14:paraId="4200AD39" w14:textId="77777777">
            <w:pPr>
              <w:spacing w:after="0"/>
              <w:rPr>
                <w:rFonts w:asciiTheme="minorHAnsi" w:hAnsiTheme="minorHAnsi"/>
                <w:noProof/>
                <w:sz w:val="20"/>
                <w:szCs w:val="20"/>
              </w:rPr>
            </w:pPr>
            <w:r w:rsidRPr="00634E77">
              <w:rPr>
                <w:rFonts w:asciiTheme="minorHAnsi" w:hAnsiTheme="minorHAnsi"/>
                <w:noProof/>
                <w:sz w:val="20"/>
                <w:szCs w:val="20"/>
              </w:rPr>
              <w:t>Dezbatere</w:t>
            </w:r>
          </w:p>
        </w:tc>
        <w:tc>
          <w:tcPr>
            <w:tcW w:w="2773" w:type="dxa"/>
            <w:tcBorders>
              <w:top w:val="single" w:color="000000" w:sz="4" w:space="0"/>
              <w:left w:val="single" w:color="000000" w:sz="4" w:space="0"/>
              <w:bottom w:val="single" w:color="000000" w:sz="4" w:space="0"/>
              <w:right w:val="single" w:color="000000" w:sz="4" w:space="0"/>
            </w:tcBorders>
          </w:tcPr>
          <w:p w:rsidRPr="00634E77" w:rsidR="00634E77" w:rsidP="00634E77" w:rsidRDefault="00634E77" w14:paraId="2F022DF6" w14:textId="77777777">
            <w:pPr>
              <w:spacing w:after="0"/>
              <w:rPr>
                <w:rFonts w:asciiTheme="minorHAnsi" w:hAnsiTheme="minorHAnsi"/>
                <w:noProof/>
                <w:sz w:val="20"/>
                <w:szCs w:val="20"/>
              </w:rPr>
            </w:pPr>
            <w:r w:rsidRPr="00634E77">
              <w:rPr>
                <w:rFonts w:asciiTheme="minorHAnsi" w:hAnsiTheme="minorHAnsi"/>
                <w:noProof/>
                <w:sz w:val="20"/>
                <w:szCs w:val="20"/>
              </w:rPr>
              <w:t>Valorificarea achiziţiilor anterioare ale studenţilor</w:t>
            </w:r>
          </w:p>
        </w:tc>
      </w:tr>
      <w:tr w:rsidR="00634E77" w:rsidTr="00634E77" w14:paraId="74485DF3"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246" w:type="dxa"/>
            <w:tcBorders>
              <w:top w:val="single" w:color="000000" w:sz="4" w:space="0"/>
              <w:left w:val="single" w:color="000000" w:sz="4" w:space="0"/>
              <w:bottom w:val="single" w:color="000000" w:sz="4" w:space="0"/>
              <w:right w:val="single" w:color="000000" w:sz="4" w:space="0"/>
            </w:tcBorders>
          </w:tcPr>
          <w:p w:rsidRPr="00634E77" w:rsidR="00634E77" w:rsidP="00634E77" w:rsidRDefault="00634E77" w14:paraId="74453289" w14:textId="77777777">
            <w:pPr>
              <w:spacing w:after="0"/>
              <w:rPr>
                <w:rFonts w:asciiTheme="minorHAnsi" w:hAnsiTheme="minorHAnsi"/>
                <w:noProof/>
                <w:sz w:val="20"/>
                <w:szCs w:val="20"/>
              </w:rPr>
            </w:pPr>
            <w:r w:rsidRPr="00634E77">
              <w:rPr>
                <w:rFonts w:asciiTheme="minorHAnsi" w:hAnsiTheme="minorHAnsi"/>
                <w:noProof/>
                <w:sz w:val="20"/>
                <w:szCs w:val="20"/>
              </w:rPr>
              <w:t>3.4. Şedinţele ulterioare (intermediare şi finală) de consiliere</w:t>
            </w:r>
          </w:p>
        </w:tc>
        <w:tc>
          <w:tcPr>
            <w:tcW w:w="2415" w:type="dxa"/>
            <w:tcBorders>
              <w:top w:val="single" w:color="000000" w:sz="4" w:space="0"/>
              <w:left w:val="single" w:color="000000" w:sz="4" w:space="0"/>
              <w:bottom w:val="single" w:color="000000" w:sz="4" w:space="0"/>
              <w:right w:val="single" w:color="000000" w:sz="4" w:space="0"/>
            </w:tcBorders>
          </w:tcPr>
          <w:p w:rsidRPr="00634E77" w:rsidR="00634E77" w:rsidP="00634E77" w:rsidRDefault="00634E77" w14:paraId="1DB0A52A" w14:textId="77777777">
            <w:pPr>
              <w:spacing w:after="0"/>
              <w:rPr>
                <w:rFonts w:asciiTheme="minorHAnsi" w:hAnsiTheme="minorHAnsi"/>
                <w:noProof/>
                <w:sz w:val="20"/>
                <w:szCs w:val="20"/>
              </w:rPr>
            </w:pPr>
            <w:r w:rsidRPr="00634E77">
              <w:rPr>
                <w:rFonts w:asciiTheme="minorHAnsi" w:hAnsiTheme="minorHAnsi"/>
                <w:noProof/>
                <w:sz w:val="20"/>
                <w:szCs w:val="20"/>
              </w:rPr>
              <w:t>Prelegere interactivă</w:t>
            </w:r>
          </w:p>
          <w:p w:rsidRPr="00634E77" w:rsidR="00634E77" w:rsidP="00634E77" w:rsidRDefault="00634E77" w14:paraId="1CBCF0C9" w14:textId="77777777">
            <w:pPr>
              <w:spacing w:after="0"/>
              <w:rPr>
                <w:rFonts w:asciiTheme="minorHAnsi" w:hAnsiTheme="minorHAnsi"/>
                <w:noProof/>
                <w:sz w:val="20"/>
                <w:szCs w:val="20"/>
              </w:rPr>
            </w:pPr>
            <w:r w:rsidRPr="00634E77">
              <w:rPr>
                <w:rFonts w:asciiTheme="minorHAnsi" w:hAnsiTheme="minorHAnsi"/>
                <w:noProof/>
                <w:sz w:val="20"/>
                <w:szCs w:val="20"/>
              </w:rPr>
              <w:t>Dezbatere</w:t>
            </w:r>
          </w:p>
        </w:tc>
        <w:tc>
          <w:tcPr>
            <w:tcW w:w="2773" w:type="dxa"/>
            <w:tcBorders>
              <w:top w:val="single" w:color="000000" w:sz="4" w:space="0"/>
              <w:left w:val="single" w:color="000000" w:sz="4" w:space="0"/>
              <w:bottom w:val="single" w:color="000000" w:sz="4" w:space="0"/>
              <w:right w:val="single" w:color="000000" w:sz="4" w:space="0"/>
            </w:tcBorders>
          </w:tcPr>
          <w:p w:rsidRPr="00634E77" w:rsidR="00634E77" w:rsidP="00634E77" w:rsidRDefault="00634E77" w14:paraId="176E0F29" w14:textId="77777777">
            <w:pPr>
              <w:spacing w:after="0"/>
              <w:rPr>
                <w:rFonts w:asciiTheme="minorHAnsi" w:hAnsiTheme="minorHAnsi"/>
                <w:noProof/>
                <w:sz w:val="20"/>
                <w:szCs w:val="20"/>
              </w:rPr>
            </w:pPr>
            <w:r w:rsidRPr="00634E77">
              <w:rPr>
                <w:rFonts w:asciiTheme="minorHAnsi" w:hAnsiTheme="minorHAnsi"/>
                <w:noProof/>
                <w:sz w:val="20"/>
                <w:szCs w:val="20"/>
              </w:rPr>
              <w:t>Valorificarea achiziţiilor anterioare ale studenţilor</w:t>
            </w:r>
          </w:p>
        </w:tc>
      </w:tr>
      <w:tr w:rsidR="00634E77" w:rsidTr="00634E77" w14:paraId="1EE4B0E7"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246" w:type="dxa"/>
            <w:tcBorders>
              <w:top w:val="single" w:color="000000" w:sz="4" w:space="0"/>
              <w:left w:val="single" w:color="000000" w:sz="4" w:space="0"/>
              <w:bottom w:val="single" w:color="000000" w:sz="4" w:space="0"/>
              <w:right w:val="single" w:color="000000" w:sz="4" w:space="0"/>
            </w:tcBorders>
          </w:tcPr>
          <w:p w:rsidRPr="00634E77" w:rsidR="00634E77" w:rsidP="00634E77" w:rsidRDefault="00634E77" w14:paraId="17492D1D" w14:textId="77777777">
            <w:pPr>
              <w:spacing w:after="0"/>
              <w:rPr>
                <w:rFonts w:asciiTheme="minorHAnsi" w:hAnsiTheme="minorHAnsi"/>
                <w:noProof/>
                <w:sz w:val="20"/>
                <w:szCs w:val="20"/>
              </w:rPr>
            </w:pPr>
            <w:r w:rsidRPr="00634E77">
              <w:rPr>
                <w:rFonts w:asciiTheme="minorHAnsi" w:hAnsiTheme="minorHAnsi"/>
                <w:noProof/>
                <w:sz w:val="20"/>
                <w:szCs w:val="20"/>
              </w:rPr>
              <w:t>3.5. Metode şi tehnici de consiliere</w:t>
            </w:r>
          </w:p>
        </w:tc>
        <w:tc>
          <w:tcPr>
            <w:tcW w:w="2415" w:type="dxa"/>
            <w:tcBorders>
              <w:top w:val="single" w:color="000000" w:sz="4" w:space="0"/>
              <w:left w:val="single" w:color="000000" w:sz="4" w:space="0"/>
              <w:bottom w:val="single" w:color="000000" w:sz="4" w:space="0"/>
              <w:right w:val="single" w:color="000000" w:sz="4" w:space="0"/>
            </w:tcBorders>
          </w:tcPr>
          <w:p w:rsidRPr="00634E77" w:rsidR="00634E77" w:rsidP="00634E77" w:rsidRDefault="00634E77" w14:paraId="6D54727F" w14:textId="77777777">
            <w:pPr>
              <w:spacing w:after="0"/>
              <w:rPr>
                <w:rFonts w:asciiTheme="minorHAnsi" w:hAnsiTheme="minorHAnsi"/>
                <w:noProof/>
                <w:sz w:val="20"/>
                <w:szCs w:val="20"/>
              </w:rPr>
            </w:pPr>
            <w:r w:rsidRPr="00634E77">
              <w:rPr>
                <w:rFonts w:asciiTheme="minorHAnsi" w:hAnsiTheme="minorHAnsi"/>
                <w:noProof/>
                <w:sz w:val="20"/>
                <w:szCs w:val="20"/>
              </w:rPr>
              <w:t>Prelegere interactivă</w:t>
            </w:r>
          </w:p>
          <w:p w:rsidRPr="00634E77" w:rsidR="00634E77" w:rsidP="00634E77" w:rsidRDefault="00634E77" w14:paraId="5BB95E7B" w14:textId="77777777">
            <w:pPr>
              <w:spacing w:after="0"/>
              <w:rPr>
                <w:rFonts w:asciiTheme="minorHAnsi" w:hAnsiTheme="minorHAnsi"/>
                <w:noProof/>
                <w:sz w:val="20"/>
                <w:szCs w:val="20"/>
              </w:rPr>
            </w:pPr>
            <w:r w:rsidRPr="00634E77">
              <w:rPr>
                <w:rFonts w:asciiTheme="minorHAnsi" w:hAnsiTheme="minorHAnsi"/>
                <w:noProof/>
                <w:sz w:val="20"/>
                <w:szCs w:val="20"/>
              </w:rPr>
              <w:t>Problematizare</w:t>
            </w:r>
          </w:p>
        </w:tc>
        <w:tc>
          <w:tcPr>
            <w:tcW w:w="2773" w:type="dxa"/>
            <w:tcBorders>
              <w:top w:val="single" w:color="000000" w:sz="4" w:space="0"/>
              <w:left w:val="single" w:color="000000" w:sz="4" w:space="0"/>
              <w:bottom w:val="single" w:color="000000" w:sz="4" w:space="0"/>
              <w:right w:val="single" w:color="000000" w:sz="4" w:space="0"/>
            </w:tcBorders>
          </w:tcPr>
          <w:p w:rsidRPr="00634E77" w:rsidR="00634E77" w:rsidP="00634E77" w:rsidRDefault="00634E77" w14:paraId="716A87B2" w14:textId="77777777">
            <w:pPr>
              <w:spacing w:after="0"/>
              <w:rPr>
                <w:rFonts w:asciiTheme="minorHAnsi" w:hAnsiTheme="minorHAnsi"/>
                <w:noProof/>
                <w:sz w:val="20"/>
                <w:szCs w:val="20"/>
              </w:rPr>
            </w:pPr>
            <w:r w:rsidRPr="00634E77">
              <w:rPr>
                <w:rFonts w:asciiTheme="minorHAnsi" w:hAnsiTheme="minorHAnsi"/>
                <w:noProof/>
                <w:sz w:val="20"/>
                <w:szCs w:val="20"/>
              </w:rPr>
              <w:t>Valorificarea achiziţiilor anterioare ale studenţilor</w:t>
            </w:r>
          </w:p>
        </w:tc>
      </w:tr>
      <w:tr w:rsidR="00634E77" w:rsidTr="00634E77" w14:paraId="052095F9"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246" w:type="dxa"/>
            <w:tcBorders>
              <w:top w:val="single" w:color="000000" w:sz="4" w:space="0"/>
              <w:left w:val="single" w:color="000000" w:sz="4" w:space="0"/>
              <w:bottom w:val="single" w:color="000000" w:sz="4" w:space="0"/>
              <w:right w:val="single" w:color="000000" w:sz="4" w:space="0"/>
            </w:tcBorders>
          </w:tcPr>
          <w:p w:rsidRPr="00634E77" w:rsidR="00634E77" w:rsidP="00634E77" w:rsidRDefault="00634E77" w14:paraId="46633D7F" w14:textId="77777777">
            <w:pPr>
              <w:spacing w:after="0"/>
              <w:rPr>
                <w:rFonts w:asciiTheme="minorHAnsi" w:hAnsiTheme="minorHAnsi"/>
                <w:noProof/>
                <w:sz w:val="20"/>
                <w:szCs w:val="20"/>
              </w:rPr>
            </w:pPr>
            <w:r w:rsidRPr="00634E77">
              <w:rPr>
                <w:rFonts w:asciiTheme="minorHAnsi" w:hAnsiTheme="minorHAnsi"/>
                <w:noProof/>
                <w:sz w:val="20"/>
                <w:szCs w:val="20"/>
              </w:rPr>
              <w:t>3.6.</w:t>
            </w:r>
            <w:r w:rsidRPr="00634E77">
              <w:rPr>
                <w:rFonts w:asciiTheme="minorHAnsi" w:hAnsiTheme="minorHAnsi"/>
                <w:b/>
                <w:bCs/>
                <w:noProof/>
                <w:sz w:val="20"/>
                <w:szCs w:val="20"/>
              </w:rPr>
              <w:t xml:space="preserve"> </w:t>
            </w:r>
            <w:r w:rsidRPr="00634E77">
              <w:rPr>
                <w:rFonts w:asciiTheme="minorHAnsi" w:hAnsiTheme="minorHAnsi"/>
                <w:noProof/>
                <w:sz w:val="20"/>
                <w:szCs w:val="20"/>
              </w:rPr>
              <w:t>Consilierea de grup</w:t>
            </w:r>
          </w:p>
        </w:tc>
        <w:tc>
          <w:tcPr>
            <w:tcW w:w="2415" w:type="dxa"/>
            <w:tcBorders>
              <w:top w:val="single" w:color="000000" w:sz="4" w:space="0"/>
              <w:left w:val="single" w:color="000000" w:sz="4" w:space="0"/>
              <w:bottom w:val="single" w:color="000000" w:sz="4" w:space="0"/>
              <w:right w:val="single" w:color="000000" w:sz="4" w:space="0"/>
            </w:tcBorders>
          </w:tcPr>
          <w:p w:rsidRPr="00634E77" w:rsidR="00634E77" w:rsidP="00634E77" w:rsidRDefault="00634E77" w14:paraId="683B1816" w14:textId="77777777">
            <w:pPr>
              <w:spacing w:after="0"/>
              <w:rPr>
                <w:rFonts w:asciiTheme="minorHAnsi" w:hAnsiTheme="minorHAnsi"/>
                <w:noProof/>
                <w:sz w:val="20"/>
                <w:szCs w:val="20"/>
              </w:rPr>
            </w:pPr>
            <w:r w:rsidRPr="00634E77">
              <w:rPr>
                <w:rFonts w:asciiTheme="minorHAnsi" w:hAnsiTheme="minorHAnsi"/>
                <w:noProof/>
                <w:sz w:val="20"/>
                <w:szCs w:val="20"/>
              </w:rPr>
              <w:t>Prelegere interactivă</w:t>
            </w:r>
          </w:p>
          <w:p w:rsidRPr="00634E77" w:rsidR="00634E77" w:rsidP="00634E77" w:rsidRDefault="00634E77" w14:paraId="3E17F3DC" w14:textId="77777777">
            <w:pPr>
              <w:spacing w:after="0"/>
              <w:rPr>
                <w:rFonts w:asciiTheme="minorHAnsi" w:hAnsiTheme="minorHAnsi"/>
                <w:noProof/>
                <w:sz w:val="20"/>
                <w:szCs w:val="20"/>
              </w:rPr>
            </w:pPr>
            <w:r w:rsidRPr="00634E77">
              <w:rPr>
                <w:rFonts w:asciiTheme="minorHAnsi" w:hAnsiTheme="minorHAnsi"/>
                <w:noProof/>
                <w:sz w:val="20"/>
                <w:szCs w:val="20"/>
              </w:rPr>
              <w:t>Dezbatere</w:t>
            </w:r>
          </w:p>
        </w:tc>
        <w:tc>
          <w:tcPr>
            <w:tcW w:w="2773" w:type="dxa"/>
            <w:tcBorders>
              <w:top w:val="single" w:color="000000" w:sz="4" w:space="0"/>
              <w:left w:val="single" w:color="000000" w:sz="4" w:space="0"/>
              <w:bottom w:val="single" w:color="000000" w:sz="4" w:space="0"/>
              <w:right w:val="single" w:color="000000" w:sz="4" w:space="0"/>
            </w:tcBorders>
          </w:tcPr>
          <w:p w:rsidRPr="00634E77" w:rsidR="00634E77" w:rsidP="00634E77" w:rsidRDefault="00634E77" w14:paraId="37F32008" w14:textId="77777777">
            <w:pPr>
              <w:spacing w:after="0"/>
              <w:rPr>
                <w:rFonts w:asciiTheme="minorHAnsi" w:hAnsiTheme="minorHAnsi"/>
                <w:noProof/>
                <w:sz w:val="20"/>
                <w:szCs w:val="20"/>
              </w:rPr>
            </w:pPr>
            <w:r w:rsidRPr="00634E77">
              <w:rPr>
                <w:rFonts w:asciiTheme="minorHAnsi" w:hAnsiTheme="minorHAnsi"/>
                <w:noProof/>
                <w:sz w:val="20"/>
                <w:szCs w:val="20"/>
              </w:rPr>
              <w:t>Valorificarea experienţei personale a masteranzilor care lucrează în domeniul educaţional</w:t>
            </w:r>
          </w:p>
        </w:tc>
      </w:tr>
      <w:tr w:rsidR="00634E77" w:rsidTr="00634E77" w14:paraId="02F5E819"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246" w:type="dxa"/>
            <w:tcBorders>
              <w:top w:val="single" w:color="000000" w:sz="4" w:space="0"/>
              <w:left w:val="single" w:color="000000" w:sz="4" w:space="0"/>
              <w:bottom w:val="single" w:color="000000" w:sz="4" w:space="0"/>
              <w:right w:val="single" w:color="000000" w:sz="4" w:space="0"/>
            </w:tcBorders>
          </w:tcPr>
          <w:p w:rsidRPr="00634E77" w:rsidR="00634E77" w:rsidP="00634E77" w:rsidRDefault="00634E77" w14:paraId="4E261460" w14:textId="77777777">
            <w:pPr>
              <w:spacing w:after="0"/>
              <w:rPr>
                <w:rFonts w:asciiTheme="minorHAnsi" w:hAnsiTheme="minorHAnsi"/>
                <w:b/>
                <w:bCs/>
                <w:i/>
                <w:iCs/>
                <w:noProof/>
                <w:sz w:val="20"/>
                <w:szCs w:val="20"/>
              </w:rPr>
            </w:pPr>
            <w:r w:rsidRPr="00634E77">
              <w:rPr>
                <w:rFonts w:asciiTheme="minorHAnsi" w:hAnsiTheme="minorHAnsi"/>
                <w:b/>
                <w:bCs/>
                <w:i/>
                <w:iCs/>
                <w:noProof/>
                <w:sz w:val="20"/>
                <w:szCs w:val="20"/>
              </w:rPr>
              <w:t>Modulul 4. Abordări ale managementului conflictului prin prisma consilierii educaţionale</w:t>
            </w:r>
          </w:p>
          <w:p w:rsidRPr="00634E77" w:rsidR="00634E77" w:rsidP="00634E77" w:rsidRDefault="00634E77" w14:paraId="25E87314" w14:textId="77777777">
            <w:pPr>
              <w:widowControl w:val="0"/>
              <w:shd w:val="clear" w:color="auto" w:fill="FFFFFF"/>
              <w:spacing w:after="0" w:line="360" w:lineRule="auto"/>
              <w:rPr>
                <w:rFonts w:asciiTheme="minorHAnsi" w:hAnsiTheme="minorHAnsi"/>
                <w:noProof/>
                <w:sz w:val="20"/>
                <w:szCs w:val="20"/>
              </w:rPr>
            </w:pPr>
            <w:r w:rsidRPr="00634E77">
              <w:rPr>
                <w:rFonts w:asciiTheme="minorHAnsi" w:hAnsiTheme="minorHAnsi"/>
                <w:noProof/>
                <w:sz w:val="20"/>
                <w:szCs w:val="20"/>
              </w:rPr>
              <w:t>4.1. Conflictul şi evoluţia conflictului</w:t>
            </w:r>
          </w:p>
        </w:tc>
        <w:tc>
          <w:tcPr>
            <w:tcW w:w="2415" w:type="dxa"/>
            <w:tcBorders>
              <w:top w:val="single" w:color="000000" w:sz="4" w:space="0"/>
              <w:left w:val="single" w:color="000000" w:sz="4" w:space="0"/>
              <w:bottom w:val="single" w:color="000000" w:sz="4" w:space="0"/>
              <w:right w:val="single" w:color="000000" w:sz="4" w:space="0"/>
            </w:tcBorders>
          </w:tcPr>
          <w:p w:rsidRPr="00634E77" w:rsidR="00634E77" w:rsidP="00634E77" w:rsidRDefault="00634E77" w14:paraId="619395B0" w14:textId="77777777">
            <w:pPr>
              <w:spacing w:after="0"/>
              <w:rPr>
                <w:rFonts w:asciiTheme="minorHAnsi" w:hAnsiTheme="minorHAnsi"/>
                <w:noProof/>
                <w:sz w:val="20"/>
                <w:szCs w:val="20"/>
              </w:rPr>
            </w:pPr>
            <w:r w:rsidRPr="00634E77">
              <w:rPr>
                <w:rFonts w:asciiTheme="minorHAnsi" w:hAnsiTheme="minorHAnsi"/>
                <w:noProof/>
                <w:sz w:val="20"/>
                <w:szCs w:val="20"/>
              </w:rPr>
              <w:t>Prelegere interactivă</w:t>
            </w:r>
          </w:p>
          <w:p w:rsidRPr="00634E77" w:rsidR="00634E77" w:rsidP="00634E77" w:rsidRDefault="00634E77" w14:paraId="75E26F74" w14:textId="77777777">
            <w:pPr>
              <w:spacing w:after="0"/>
              <w:rPr>
                <w:rFonts w:asciiTheme="minorHAnsi" w:hAnsiTheme="minorHAnsi"/>
                <w:noProof/>
                <w:sz w:val="20"/>
                <w:szCs w:val="20"/>
              </w:rPr>
            </w:pPr>
            <w:r w:rsidRPr="00634E77">
              <w:rPr>
                <w:rFonts w:asciiTheme="minorHAnsi" w:hAnsiTheme="minorHAnsi"/>
                <w:noProof/>
                <w:sz w:val="20"/>
                <w:szCs w:val="20"/>
              </w:rPr>
              <w:t>Dezbatere</w:t>
            </w:r>
          </w:p>
        </w:tc>
        <w:tc>
          <w:tcPr>
            <w:tcW w:w="2773" w:type="dxa"/>
            <w:tcBorders>
              <w:top w:val="single" w:color="000000" w:sz="4" w:space="0"/>
              <w:left w:val="single" w:color="000000" w:sz="4" w:space="0"/>
              <w:bottom w:val="single" w:color="000000" w:sz="4" w:space="0"/>
              <w:right w:val="single" w:color="000000" w:sz="4" w:space="0"/>
            </w:tcBorders>
          </w:tcPr>
          <w:p w:rsidRPr="00634E77" w:rsidR="00634E77" w:rsidP="00634E77" w:rsidRDefault="00634E77" w14:paraId="0ADAB246" w14:textId="77777777">
            <w:pPr>
              <w:spacing w:after="0"/>
              <w:rPr>
                <w:rFonts w:asciiTheme="minorHAnsi" w:hAnsiTheme="minorHAnsi"/>
                <w:noProof/>
                <w:sz w:val="20"/>
                <w:szCs w:val="20"/>
              </w:rPr>
            </w:pPr>
            <w:r w:rsidRPr="00634E77">
              <w:rPr>
                <w:rFonts w:asciiTheme="minorHAnsi" w:hAnsiTheme="minorHAnsi"/>
                <w:noProof/>
                <w:sz w:val="20"/>
                <w:szCs w:val="20"/>
              </w:rPr>
              <w:t>Valorificarea achiziţiilor anterioare ale studenţilor</w:t>
            </w:r>
          </w:p>
        </w:tc>
      </w:tr>
      <w:tr w:rsidR="00634E77" w:rsidTr="00634E77" w14:paraId="65023255"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246" w:type="dxa"/>
            <w:tcBorders>
              <w:top w:val="single" w:color="000000" w:sz="4" w:space="0"/>
              <w:left w:val="single" w:color="000000" w:sz="4" w:space="0"/>
              <w:bottom w:val="single" w:color="000000" w:sz="4" w:space="0"/>
              <w:right w:val="single" w:color="000000" w:sz="4" w:space="0"/>
            </w:tcBorders>
          </w:tcPr>
          <w:p w:rsidRPr="00634E77" w:rsidR="00634E77" w:rsidP="00634E77" w:rsidRDefault="00634E77" w14:paraId="2ED5B131" w14:textId="77777777">
            <w:pPr>
              <w:spacing w:after="0" w:line="360" w:lineRule="auto"/>
              <w:rPr>
                <w:rFonts w:asciiTheme="minorHAnsi" w:hAnsiTheme="minorHAnsi"/>
                <w:noProof/>
                <w:sz w:val="20"/>
                <w:szCs w:val="20"/>
              </w:rPr>
            </w:pPr>
            <w:r w:rsidRPr="00634E77">
              <w:rPr>
                <w:rFonts w:asciiTheme="minorHAnsi" w:hAnsiTheme="minorHAnsi"/>
                <w:noProof/>
                <w:sz w:val="20"/>
                <w:szCs w:val="20"/>
              </w:rPr>
              <w:t>4.2. Manifestarea crizei în contextul conflictului</w:t>
            </w:r>
          </w:p>
          <w:p w:rsidRPr="00634E77" w:rsidR="00634E77" w:rsidP="00634E77" w:rsidRDefault="00634E77" w14:paraId="56FB81CA" w14:textId="77777777">
            <w:pPr>
              <w:spacing w:after="0"/>
              <w:rPr>
                <w:rFonts w:asciiTheme="minorHAnsi" w:hAnsiTheme="minorHAnsi"/>
                <w:noProof/>
                <w:sz w:val="20"/>
                <w:szCs w:val="20"/>
              </w:rPr>
            </w:pPr>
          </w:p>
        </w:tc>
        <w:tc>
          <w:tcPr>
            <w:tcW w:w="2415" w:type="dxa"/>
            <w:tcBorders>
              <w:top w:val="single" w:color="000000" w:sz="4" w:space="0"/>
              <w:left w:val="single" w:color="000000" w:sz="4" w:space="0"/>
              <w:bottom w:val="single" w:color="000000" w:sz="4" w:space="0"/>
              <w:right w:val="single" w:color="000000" w:sz="4" w:space="0"/>
            </w:tcBorders>
          </w:tcPr>
          <w:p w:rsidRPr="00634E77" w:rsidR="00634E77" w:rsidP="00634E77" w:rsidRDefault="00634E77" w14:paraId="09AEFCD3" w14:textId="77777777">
            <w:pPr>
              <w:spacing w:after="0"/>
              <w:rPr>
                <w:rFonts w:asciiTheme="minorHAnsi" w:hAnsiTheme="minorHAnsi"/>
                <w:noProof/>
                <w:sz w:val="20"/>
                <w:szCs w:val="20"/>
              </w:rPr>
            </w:pPr>
            <w:r w:rsidRPr="00634E77">
              <w:rPr>
                <w:rFonts w:asciiTheme="minorHAnsi" w:hAnsiTheme="minorHAnsi"/>
                <w:noProof/>
                <w:sz w:val="20"/>
                <w:szCs w:val="20"/>
              </w:rPr>
              <w:t>Prelegere interactivă</w:t>
            </w:r>
          </w:p>
          <w:p w:rsidRPr="00634E77" w:rsidR="00634E77" w:rsidP="00634E77" w:rsidRDefault="00634E77" w14:paraId="1925E759" w14:textId="77777777">
            <w:pPr>
              <w:spacing w:after="0"/>
              <w:rPr>
                <w:rFonts w:asciiTheme="minorHAnsi" w:hAnsiTheme="minorHAnsi"/>
                <w:noProof/>
                <w:sz w:val="20"/>
                <w:szCs w:val="20"/>
              </w:rPr>
            </w:pPr>
            <w:r w:rsidRPr="00634E77">
              <w:rPr>
                <w:rFonts w:asciiTheme="minorHAnsi" w:hAnsiTheme="minorHAnsi"/>
                <w:noProof/>
                <w:sz w:val="20"/>
                <w:szCs w:val="20"/>
              </w:rPr>
              <w:t>Problematizare</w:t>
            </w:r>
          </w:p>
        </w:tc>
        <w:tc>
          <w:tcPr>
            <w:tcW w:w="2773" w:type="dxa"/>
            <w:tcBorders>
              <w:top w:val="single" w:color="000000" w:sz="4" w:space="0"/>
              <w:left w:val="single" w:color="000000" w:sz="4" w:space="0"/>
              <w:bottom w:val="single" w:color="000000" w:sz="4" w:space="0"/>
              <w:right w:val="single" w:color="000000" w:sz="4" w:space="0"/>
            </w:tcBorders>
          </w:tcPr>
          <w:p w:rsidRPr="00634E77" w:rsidR="00634E77" w:rsidP="00634E77" w:rsidRDefault="00634E77" w14:paraId="5E28F9C0" w14:textId="77777777">
            <w:pPr>
              <w:spacing w:after="0"/>
              <w:rPr>
                <w:rFonts w:asciiTheme="minorHAnsi" w:hAnsiTheme="minorHAnsi"/>
                <w:noProof/>
                <w:sz w:val="20"/>
                <w:szCs w:val="20"/>
              </w:rPr>
            </w:pPr>
            <w:r w:rsidRPr="00634E77">
              <w:rPr>
                <w:rFonts w:asciiTheme="minorHAnsi" w:hAnsiTheme="minorHAnsi"/>
                <w:noProof/>
                <w:sz w:val="20"/>
                <w:szCs w:val="20"/>
              </w:rPr>
              <w:t>Valorificarea achiziţiilor anterioare ale studenţilor</w:t>
            </w:r>
          </w:p>
        </w:tc>
      </w:tr>
      <w:tr w:rsidR="00634E77" w:rsidTr="00634E77" w14:paraId="211BF480"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246" w:type="dxa"/>
            <w:tcBorders>
              <w:top w:val="single" w:color="000000" w:sz="4" w:space="0"/>
              <w:left w:val="single" w:color="000000" w:sz="4" w:space="0"/>
              <w:bottom w:val="single" w:color="000000" w:sz="4" w:space="0"/>
              <w:right w:val="single" w:color="000000" w:sz="4" w:space="0"/>
            </w:tcBorders>
          </w:tcPr>
          <w:p w:rsidRPr="00634E77" w:rsidR="00634E77" w:rsidP="00634E77" w:rsidRDefault="00634E77" w14:paraId="2051E330" w14:textId="77777777">
            <w:pPr>
              <w:tabs>
                <w:tab w:val="left" w:pos="540"/>
              </w:tabs>
              <w:spacing w:after="0"/>
              <w:rPr>
                <w:rFonts w:asciiTheme="minorHAnsi" w:hAnsiTheme="minorHAnsi"/>
                <w:noProof/>
                <w:sz w:val="20"/>
                <w:szCs w:val="20"/>
              </w:rPr>
            </w:pPr>
            <w:r w:rsidRPr="00634E77">
              <w:rPr>
                <w:rFonts w:asciiTheme="minorHAnsi" w:hAnsiTheme="minorHAnsi"/>
                <w:noProof/>
                <w:sz w:val="20"/>
                <w:szCs w:val="20"/>
              </w:rPr>
              <w:t>4.3. Tehnici şi strategii de rezolvare a conflictului prin consiliere</w:t>
            </w:r>
          </w:p>
          <w:p w:rsidRPr="00634E77" w:rsidR="00634E77" w:rsidP="00634E77" w:rsidRDefault="00634E77" w14:paraId="00856908" w14:textId="77777777">
            <w:pPr>
              <w:spacing w:after="0"/>
              <w:rPr>
                <w:rFonts w:asciiTheme="minorHAnsi" w:hAnsiTheme="minorHAnsi"/>
                <w:noProof/>
                <w:sz w:val="20"/>
                <w:szCs w:val="20"/>
              </w:rPr>
            </w:pPr>
          </w:p>
        </w:tc>
        <w:tc>
          <w:tcPr>
            <w:tcW w:w="2415" w:type="dxa"/>
            <w:tcBorders>
              <w:top w:val="single" w:color="000000" w:sz="4" w:space="0"/>
              <w:left w:val="single" w:color="000000" w:sz="4" w:space="0"/>
              <w:bottom w:val="single" w:color="000000" w:sz="4" w:space="0"/>
              <w:right w:val="single" w:color="000000" w:sz="4" w:space="0"/>
            </w:tcBorders>
          </w:tcPr>
          <w:p w:rsidRPr="00634E77" w:rsidR="00634E77" w:rsidP="00634E77" w:rsidRDefault="00634E77" w14:paraId="191AFB0D" w14:textId="77777777">
            <w:pPr>
              <w:spacing w:after="0"/>
              <w:rPr>
                <w:rFonts w:asciiTheme="minorHAnsi" w:hAnsiTheme="minorHAnsi"/>
                <w:noProof/>
                <w:sz w:val="20"/>
                <w:szCs w:val="20"/>
              </w:rPr>
            </w:pPr>
            <w:r w:rsidRPr="00634E77">
              <w:rPr>
                <w:rFonts w:asciiTheme="minorHAnsi" w:hAnsiTheme="minorHAnsi"/>
                <w:noProof/>
                <w:sz w:val="20"/>
                <w:szCs w:val="20"/>
              </w:rPr>
              <w:t>Prelegere interactivă</w:t>
            </w:r>
          </w:p>
          <w:p w:rsidRPr="00634E77" w:rsidR="00634E77" w:rsidP="00634E77" w:rsidRDefault="00634E77" w14:paraId="3B1DDC78" w14:textId="77777777">
            <w:pPr>
              <w:spacing w:after="0"/>
              <w:rPr>
                <w:rFonts w:asciiTheme="minorHAnsi" w:hAnsiTheme="minorHAnsi"/>
                <w:noProof/>
                <w:sz w:val="20"/>
                <w:szCs w:val="20"/>
              </w:rPr>
            </w:pPr>
            <w:r w:rsidRPr="00634E77">
              <w:rPr>
                <w:rFonts w:asciiTheme="minorHAnsi" w:hAnsiTheme="minorHAnsi"/>
                <w:noProof/>
                <w:sz w:val="20"/>
                <w:szCs w:val="20"/>
              </w:rPr>
              <w:t>Dezbatere</w:t>
            </w:r>
          </w:p>
        </w:tc>
        <w:tc>
          <w:tcPr>
            <w:tcW w:w="2773" w:type="dxa"/>
            <w:tcBorders>
              <w:top w:val="single" w:color="000000" w:sz="4" w:space="0"/>
              <w:left w:val="single" w:color="000000" w:sz="4" w:space="0"/>
              <w:bottom w:val="single" w:color="000000" w:sz="4" w:space="0"/>
              <w:right w:val="single" w:color="000000" w:sz="4" w:space="0"/>
            </w:tcBorders>
          </w:tcPr>
          <w:p w:rsidRPr="00634E77" w:rsidR="00634E77" w:rsidP="00634E77" w:rsidRDefault="00634E77" w14:paraId="039FB629" w14:textId="77777777">
            <w:pPr>
              <w:spacing w:after="0"/>
              <w:rPr>
                <w:rFonts w:asciiTheme="minorHAnsi" w:hAnsiTheme="minorHAnsi"/>
                <w:noProof/>
                <w:sz w:val="20"/>
                <w:szCs w:val="20"/>
              </w:rPr>
            </w:pPr>
            <w:r w:rsidRPr="00634E77">
              <w:rPr>
                <w:rFonts w:asciiTheme="minorHAnsi" w:hAnsiTheme="minorHAnsi"/>
                <w:noProof/>
                <w:sz w:val="20"/>
                <w:szCs w:val="20"/>
              </w:rPr>
              <w:t>Valorificarea experienţei personale a masteranzilor care lucrează în domeniul educaţional</w:t>
            </w:r>
          </w:p>
        </w:tc>
      </w:tr>
      <w:tr w:rsidRPr="00972DAD" w:rsidR="00502C7D" w:rsidTr="00634E77" w14:paraId="4C839D32" w14:textId="77777777">
        <w:tc>
          <w:tcPr>
            <w:tcW w:w="10434" w:type="dxa"/>
            <w:gridSpan w:val="3"/>
          </w:tcPr>
          <w:p w:rsidRPr="00972DAD" w:rsidR="00502C7D" w:rsidP="002C0433" w:rsidRDefault="00502C7D" w14:paraId="33567439"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sz w:val="20"/>
                <w:lang w:eastAsia="zh-CN"/>
              </w:rPr>
              <w:t>Bibliografie:</w:t>
            </w:r>
          </w:p>
          <w:p w:rsidRPr="00634E77" w:rsidR="00634E77" w:rsidP="00634E77" w:rsidRDefault="00634E77" w14:paraId="50C5E949" w14:textId="77777777">
            <w:pPr>
              <w:suppressAutoHyphens/>
              <w:spacing w:after="0" w:line="240" w:lineRule="auto"/>
              <w:rPr>
                <w:rFonts w:ascii="Cambria" w:hAnsi="Cambria" w:eastAsia="Times New Roman" w:cs="Times New Roman"/>
                <w:iCs/>
                <w:sz w:val="20"/>
                <w:lang w:eastAsia="zh-CN"/>
              </w:rPr>
            </w:pPr>
            <w:r w:rsidRPr="00634E77">
              <w:rPr>
                <w:rFonts w:ascii="Cambria" w:hAnsi="Cambria" w:eastAsia="Times New Roman" w:cs="Times New Roman"/>
                <w:iCs/>
                <w:sz w:val="20"/>
                <w:lang w:eastAsia="zh-CN"/>
              </w:rPr>
              <w:t>Allen E., Ivey, Norma Gluckstern, Mary B., Ivey, (2002), Abilităţile consilierului. Abordare din perspectiva microconsilierii, Ed. Universităţii din Oradea</w:t>
            </w:r>
          </w:p>
          <w:p w:rsidRPr="00634E77" w:rsidR="00634E77" w:rsidP="00634E77" w:rsidRDefault="00634E77" w14:paraId="539363BE" w14:textId="77777777">
            <w:pPr>
              <w:suppressAutoHyphens/>
              <w:spacing w:after="0" w:line="240" w:lineRule="auto"/>
              <w:rPr>
                <w:rFonts w:ascii="Cambria" w:hAnsi="Cambria" w:eastAsia="Times New Roman" w:cs="Times New Roman"/>
                <w:iCs/>
                <w:sz w:val="20"/>
                <w:lang w:eastAsia="zh-CN"/>
              </w:rPr>
            </w:pPr>
            <w:r w:rsidRPr="00634E77">
              <w:rPr>
                <w:rFonts w:ascii="Cambria" w:hAnsi="Cambria" w:eastAsia="Times New Roman" w:cs="Times New Roman"/>
                <w:iCs/>
                <w:sz w:val="20"/>
                <w:lang w:eastAsia="zh-CN"/>
              </w:rPr>
              <w:t>Băban, Adriana (coordonator) (2001), Consiliere educaţională _ Ghid metodologic pentru orele de dirigenţie şi consiliere, Cluj-Napoca</w:t>
            </w:r>
          </w:p>
          <w:p w:rsidRPr="00634E77" w:rsidR="00634E77" w:rsidP="00634E77" w:rsidRDefault="00634E77" w14:paraId="3941FA8D" w14:textId="56A9A83D">
            <w:pPr>
              <w:suppressAutoHyphens/>
              <w:spacing w:after="0" w:line="240" w:lineRule="auto"/>
              <w:rPr>
                <w:rFonts w:ascii="Cambria" w:hAnsi="Cambria" w:eastAsia="Times New Roman" w:cs="Times New Roman"/>
                <w:iCs/>
                <w:sz w:val="20"/>
                <w:lang w:eastAsia="zh-CN"/>
              </w:rPr>
            </w:pPr>
            <w:r w:rsidRPr="00634E77">
              <w:rPr>
                <w:rFonts w:ascii="Cambria" w:hAnsi="Cambria" w:eastAsia="Times New Roman" w:cs="Times New Roman"/>
                <w:iCs/>
                <w:sz w:val="20"/>
                <w:lang w:eastAsia="zh-CN"/>
              </w:rPr>
              <w:t>Butnaru, D., şi colab., (1999), Consiliere şi orientare şcolară, Editura Spiru Haret</w:t>
            </w:r>
          </w:p>
          <w:p w:rsidRPr="00634E77" w:rsidR="00634E77" w:rsidP="00634E77" w:rsidRDefault="00634E77" w14:paraId="3335BA2E" w14:textId="77777777">
            <w:pPr>
              <w:suppressAutoHyphens/>
              <w:spacing w:after="0" w:line="240" w:lineRule="auto"/>
              <w:rPr>
                <w:rFonts w:ascii="Cambria" w:hAnsi="Cambria" w:eastAsia="Times New Roman" w:cs="Times New Roman"/>
                <w:iCs/>
                <w:sz w:val="20"/>
                <w:lang w:eastAsia="zh-CN"/>
              </w:rPr>
            </w:pPr>
            <w:r w:rsidRPr="00634E77">
              <w:rPr>
                <w:rFonts w:ascii="Cambria" w:hAnsi="Cambria" w:eastAsia="Times New Roman" w:cs="Times New Roman"/>
                <w:iCs/>
                <w:sz w:val="20"/>
                <w:lang w:eastAsia="zh-CN"/>
              </w:rPr>
              <w:t>De Lassus, R., (2000), Analiza tranzacţională, Editura Teora, Bucureşti</w:t>
            </w:r>
          </w:p>
          <w:p w:rsidR="006C7FE3" w:rsidP="00634E77" w:rsidRDefault="00634E77" w14:paraId="4B66F9F5" w14:textId="77777777">
            <w:pPr>
              <w:suppressAutoHyphens/>
              <w:spacing w:after="0" w:line="240" w:lineRule="auto"/>
              <w:rPr>
                <w:rFonts w:ascii="Cambria" w:hAnsi="Cambria" w:eastAsia="Times New Roman" w:cs="Times New Roman"/>
                <w:iCs/>
                <w:sz w:val="20"/>
                <w:lang w:eastAsia="zh-CN"/>
              </w:rPr>
            </w:pPr>
            <w:r w:rsidRPr="00634E77">
              <w:rPr>
                <w:rFonts w:ascii="Cambria" w:hAnsi="Cambria" w:eastAsia="Times New Roman" w:cs="Times New Roman"/>
                <w:iCs/>
                <w:sz w:val="20"/>
                <w:lang w:eastAsia="zh-CN"/>
              </w:rPr>
              <w:t xml:space="preserve">Deutsch, M., (2001), Psihologia rezolvării conflictelor, Editura Polirom, Iaşi </w:t>
            </w:r>
          </w:p>
          <w:p w:rsidRPr="00634E77" w:rsidR="00634E77" w:rsidP="00634E77" w:rsidRDefault="00634E77" w14:paraId="0393E7E4" w14:textId="77777777">
            <w:pPr>
              <w:suppressAutoHyphens/>
              <w:spacing w:after="0" w:line="240" w:lineRule="auto"/>
              <w:rPr>
                <w:rFonts w:ascii="Cambria" w:hAnsi="Cambria" w:eastAsia="Times New Roman" w:cs="Times New Roman"/>
                <w:iCs/>
                <w:sz w:val="20"/>
                <w:lang w:eastAsia="zh-CN"/>
              </w:rPr>
            </w:pPr>
            <w:r w:rsidRPr="00634E77">
              <w:rPr>
                <w:rFonts w:ascii="Cambria" w:hAnsi="Cambria" w:eastAsia="Times New Roman" w:cs="Times New Roman"/>
                <w:iCs/>
                <w:sz w:val="20"/>
                <w:lang w:eastAsia="zh-CN"/>
              </w:rPr>
              <w:t>Goglează, D., (2002),  Psihoterapia ca relaţie a schimbării individuale, Editura Polirom, Iaşi</w:t>
            </w:r>
          </w:p>
          <w:p w:rsidRPr="00634E77" w:rsidR="00634E77" w:rsidP="00634E77" w:rsidRDefault="00634E77" w14:paraId="5C33B72B" w14:textId="77777777">
            <w:pPr>
              <w:suppressAutoHyphens/>
              <w:spacing w:after="0" w:line="240" w:lineRule="auto"/>
              <w:rPr>
                <w:rFonts w:ascii="Cambria" w:hAnsi="Cambria" w:eastAsia="Times New Roman" w:cs="Times New Roman"/>
                <w:iCs/>
                <w:sz w:val="20"/>
                <w:lang w:eastAsia="zh-CN"/>
              </w:rPr>
            </w:pPr>
            <w:r w:rsidRPr="00634E77">
              <w:rPr>
                <w:rFonts w:ascii="Cambria" w:hAnsi="Cambria" w:eastAsia="Times New Roman" w:cs="Times New Roman"/>
                <w:iCs/>
                <w:sz w:val="20"/>
                <w:lang w:eastAsia="zh-CN"/>
              </w:rPr>
              <w:t>Goleman, D., (2000), Inteligenţa emoţională, Editura Curtea Veche, Bucureşti</w:t>
            </w:r>
          </w:p>
          <w:p w:rsidRPr="00634E77" w:rsidR="00634E77" w:rsidP="00634E77" w:rsidRDefault="00634E77" w14:paraId="4706E64E" w14:textId="77777777">
            <w:pPr>
              <w:suppressAutoHyphens/>
              <w:spacing w:after="0" w:line="240" w:lineRule="auto"/>
              <w:rPr>
                <w:rFonts w:ascii="Cambria" w:hAnsi="Cambria" w:eastAsia="Times New Roman" w:cs="Times New Roman"/>
                <w:iCs/>
                <w:sz w:val="20"/>
                <w:lang w:eastAsia="zh-CN"/>
              </w:rPr>
            </w:pPr>
            <w:r w:rsidRPr="00634E77">
              <w:rPr>
                <w:rFonts w:ascii="Cambria" w:hAnsi="Cambria" w:eastAsia="Times New Roman" w:cs="Times New Roman"/>
                <w:iCs/>
                <w:sz w:val="20"/>
                <w:lang w:eastAsia="zh-CN"/>
              </w:rPr>
              <w:t>Haynes, S.N., O’Brian, W.H., (2000), Principels and Practice of Behavioral Assessment, New York: Kluwer Academic Publishers</w:t>
            </w:r>
          </w:p>
          <w:p w:rsidRPr="00634E77" w:rsidR="00634E77" w:rsidP="00634E77" w:rsidRDefault="00634E77" w14:paraId="0D9B490F" w14:textId="48900EE9">
            <w:pPr>
              <w:suppressAutoHyphens/>
              <w:spacing w:after="0" w:line="240" w:lineRule="auto"/>
              <w:rPr>
                <w:rFonts w:ascii="Cambria" w:hAnsi="Cambria" w:eastAsia="Times New Roman" w:cs="Times New Roman"/>
                <w:iCs/>
                <w:sz w:val="20"/>
                <w:lang w:eastAsia="zh-CN"/>
              </w:rPr>
            </w:pPr>
            <w:r w:rsidRPr="00634E77">
              <w:rPr>
                <w:rFonts w:ascii="Cambria" w:hAnsi="Cambria" w:eastAsia="Times New Roman" w:cs="Times New Roman"/>
                <w:iCs/>
                <w:sz w:val="20"/>
                <w:lang w:eastAsia="zh-CN"/>
              </w:rPr>
              <w:t xml:space="preserve">Holdevici, Irina, (1999),  Gândirea pozitivă. Ghid practic de psihoterapie raţional-emotivă şi </w:t>
            </w:r>
          </w:p>
          <w:p w:rsidRPr="00634E77" w:rsidR="00634E77" w:rsidP="00634E77" w:rsidRDefault="00634E77" w14:paraId="194E723C" w14:textId="77777777">
            <w:pPr>
              <w:suppressAutoHyphens/>
              <w:spacing w:after="0" w:line="240" w:lineRule="auto"/>
              <w:rPr>
                <w:rFonts w:ascii="Cambria" w:hAnsi="Cambria" w:eastAsia="Times New Roman" w:cs="Times New Roman"/>
                <w:iCs/>
                <w:sz w:val="20"/>
                <w:lang w:eastAsia="zh-CN"/>
              </w:rPr>
            </w:pPr>
            <w:r w:rsidRPr="00634E77">
              <w:rPr>
                <w:rFonts w:ascii="Cambria" w:hAnsi="Cambria" w:eastAsia="Times New Roman" w:cs="Times New Roman"/>
                <w:iCs/>
                <w:sz w:val="20"/>
                <w:lang w:eastAsia="zh-CN"/>
              </w:rPr>
              <w:t>cognitiv-comportamentală, Editura Ştiinţifică şi Tehnică, Bucureşti</w:t>
            </w:r>
          </w:p>
          <w:p w:rsidRPr="00634E77" w:rsidR="00634E77" w:rsidP="00634E77" w:rsidRDefault="00634E77" w14:paraId="00E63F45" w14:textId="77777777">
            <w:pPr>
              <w:suppressAutoHyphens/>
              <w:spacing w:after="0" w:line="240" w:lineRule="auto"/>
              <w:rPr>
                <w:rFonts w:ascii="Cambria" w:hAnsi="Cambria" w:eastAsia="Times New Roman" w:cs="Times New Roman"/>
                <w:iCs/>
                <w:sz w:val="20"/>
                <w:lang w:eastAsia="zh-CN"/>
              </w:rPr>
            </w:pPr>
            <w:r w:rsidRPr="00634E77">
              <w:rPr>
                <w:rFonts w:ascii="Cambria" w:hAnsi="Cambria" w:eastAsia="Times New Roman" w:cs="Times New Roman"/>
                <w:iCs/>
                <w:sz w:val="20"/>
                <w:lang w:eastAsia="zh-CN"/>
              </w:rPr>
              <w:t>Lemeni, Gabriela; Miclea, Mircea (coordonatori),  Consiliere si orientare în carieră, ghid metodologic  teoretic  şi  de activităţi, Ed. Cognitron, Cluj-Napoca</w:t>
            </w:r>
          </w:p>
          <w:p w:rsidRPr="00634E77" w:rsidR="00634E77" w:rsidP="00634E77" w:rsidRDefault="00634E77" w14:paraId="1C15EBE5" w14:textId="77777777">
            <w:pPr>
              <w:suppressAutoHyphens/>
              <w:spacing w:after="0" w:line="240" w:lineRule="auto"/>
              <w:rPr>
                <w:rFonts w:ascii="Cambria" w:hAnsi="Cambria" w:eastAsia="Times New Roman" w:cs="Times New Roman"/>
                <w:iCs/>
                <w:sz w:val="20"/>
                <w:lang w:eastAsia="zh-CN"/>
              </w:rPr>
            </w:pPr>
            <w:r w:rsidRPr="00634E77">
              <w:rPr>
                <w:rFonts w:ascii="Cambria" w:hAnsi="Cambria" w:eastAsia="Times New Roman" w:cs="Times New Roman"/>
                <w:iCs/>
                <w:sz w:val="20"/>
                <w:lang w:eastAsia="zh-CN"/>
              </w:rPr>
              <w:t xml:space="preserve">Levine, M., (1994), Effective Problem Solving, Englewood, M.J.,Prentice Hall </w:t>
            </w:r>
          </w:p>
          <w:p w:rsidRPr="00634E77" w:rsidR="00634E77" w:rsidP="00634E77" w:rsidRDefault="00634E77" w14:paraId="10078204" w14:textId="77777777">
            <w:pPr>
              <w:suppressAutoHyphens/>
              <w:spacing w:after="0" w:line="240" w:lineRule="auto"/>
              <w:rPr>
                <w:rFonts w:ascii="Cambria" w:hAnsi="Cambria" w:eastAsia="Times New Roman" w:cs="Times New Roman"/>
                <w:iCs/>
                <w:sz w:val="20"/>
                <w:lang w:eastAsia="zh-CN"/>
              </w:rPr>
            </w:pPr>
            <w:r w:rsidRPr="00634E77">
              <w:rPr>
                <w:rFonts w:ascii="Cambria" w:hAnsi="Cambria" w:eastAsia="Times New Roman" w:cs="Times New Roman"/>
                <w:iCs/>
                <w:sz w:val="20"/>
                <w:lang w:eastAsia="zh-CN"/>
              </w:rPr>
              <w:t>Oancea, C., (2002), Tehnici de sfătuire/consiliere, Editura Medicală, Bucureşti</w:t>
            </w:r>
          </w:p>
          <w:p w:rsidRPr="00634E77" w:rsidR="00634E77" w:rsidP="00634E77" w:rsidRDefault="00634E77" w14:paraId="0B139FEC" w14:textId="77777777">
            <w:pPr>
              <w:suppressAutoHyphens/>
              <w:spacing w:after="0" w:line="240" w:lineRule="auto"/>
              <w:rPr>
                <w:rFonts w:ascii="Cambria" w:hAnsi="Cambria" w:eastAsia="Times New Roman" w:cs="Times New Roman"/>
                <w:iCs/>
                <w:sz w:val="20"/>
                <w:lang w:eastAsia="zh-CN"/>
              </w:rPr>
            </w:pPr>
            <w:r w:rsidRPr="00634E77">
              <w:rPr>
                <w:rFonts w:ascii="Cambria" w:hAnsi="Cambria" w:eastAsia="Times New Roman" w:cs="Times New Roman"/>
                <w:iCs/>
                <w:sz w:val="20"/>
                <w:lang w:eastAsia="zh-CN"/>
              </w:rPr>
              <w:t>Steward W., (1992). An A-Z of Counselling Theory and Practice. Chapman &amp; Hali.</w:t>
            </w:r>
          </w:p>
          <w:p w:rsidRPr="00634E77" w:rsidR="00634E77" w:rsidP="00634E77" w:rsidRDefault="00634E77" w14:paraId="0AEACF02" w14:textId="77777777">
            <w:pPr>
              <w:suppressAutoHyphens/>
              <w:spacing w:after="0" w:line="240" w:lineRule="auto"/>
              <w:rPr>
                <w:rFonts w:ascii="Cambria" w:hAnsi="Cambria" w:eastAsia="Times New Roman" w:cs="Times New Roman"/>
                <w:iCs/>
                <w:sz w:val="20"/>
                <w:lang w:eastAsia="zh-CN"/>
              </w:rPr>
            </w:pPr>
            <w:r w:rsidRPr="00634E77">
              <w:rPr>
                <w:rFonts w:ascii="Cambria" w:hAnsi="Cambria" w:eastAsia="Times New Roman" w:cs="Times New Roman"/>
                <w:iCs/>
                <w:sz w:val="20"/>
                <w:lang w:eastAsia="zh-CN"/>
              </w:rPr>
              <w:t>Thomson, L.C., (1992), Counseling Children, Pacific Grove, CA: Brooks/Cole Publishing Company</w:t>
            </w:r>
          </w:p>
          <w:p w:rsidRPr="00634E77" w:rsidR="00634E77" w:rsidP="00634E77" w:rsidRDefault="00634E77" w14:paraId="6D142646" w14:textId="77777777">
            <w:pPr>
              <w:suppressAutoHyphens/>
              <w:spacing w:after="0" w:line="240" w:lineRule="auto"/>
              <w:rPr>
                <w:rFonts w:ascii="Cambria" w:hAnsi="Cambria" w:eastAsia="Times New Roman" w:cs="Times New Roman"/>
                <w:iCs/>
                <w:sz w:val="20"/>
                <w:lang w:eastAsia="zh-CN"/>
              </w:rPr>
            </w:pPr>
            <w:r w:rsidRPr="00634E77">
              <w:rPr>
                <w:rFonts w:ascii="Cambria" w:hAnsi="Cambria" w:eastAsia="Times New Roman" w:cs="Times New Roman"/>
                <w:iCs/>
                <w:sz w:val="20"/>
                <w:lang w:eastAsia="zh-CN"/>
              </w:rPr>
              <w:t>Tomşa, Gh., (1999), Consilierea şi orientarea în şcoală, Casa de Editură şi Presă Viaţa Românească, Bucureşti</w:t>
            </w:r>
          </w:p>
          <w:p w:rsidRPr="00972DAD" w:rsidR="00502C7D" w:rsidP="00634E77" w:rsidRDefault="00634E77" w14:paraId="16B58387" w14:textId="390D49DF">
            <w:pPr>
              <w:suppressAutoHyphens/>
              <w:spacing w:after="0" w:line="240" w:lineRule="auto"/>
              <w:rPr>
                <w:rFonts w:ascii="Cambria" w:hAnsi="Cambria" w:eastAsia="Times New Roman" w:cs="Times New Roman"/>
                <w:iCs/>
                <w:sz w:val="20"/>
                <w:lang w:eastAsia="zh-CN"/>
              </w:rPr>
            </w:pPr>
            <w:r w:rsidRPr="00634E77">
              <w:rPr>
                <w:rFonts w:ascii="Cambria" w:hAnsi="Cambria" w:eastAsia="Times New Roman" w:cs="Times New Roman"/>
                <w:iCs/>
                <w:sz w:val="20"/>
                <w:lang w:eastAsia="zh-CN"/>
              </w:rPr>
              <w:t>Stan, Cornelia, Suport de curs Teorii şi tehnici avansate  de consiliere educaţională, Anul II, Semestrul IV (curs elaborat în tehnologia ID)</w:t>
            </w:r>
          </w:p>
        </w:tc>
      </w:tr>
      <w:tr w:rsidRPr="00972DAD" w:rsidR="00502C7D" w:rsidTr="00634E77" w14:paraId="1C198BC1" w14:textId="77777777">
        <w:tc>
          <w:tcPr>
            <w:tcW w:w="5246" w:type="dxa"/>
          </w:tcPr>
          <w:p w:rsidRPr="00972DAD" w:rsidR="00502C7D" w:rsidP="002C0433" w:rsidRDefault="00502C7D" w14:paraId="7032681E" w14:textId="640CE36B">
            <w:pPr>
              <w:suppressAutoHyphens/>
              <w:spacing w:after="0" w:line="240" w:lineRule="auto"/>
              <w:rPr>
                <w:rFonts w:ascii="Cambria" w:hAnsi="Cambria" w:eastAsia="Times New Roman" w:cs="Times New Roman"/>
                <w:b/>
                <w:sz w:val="20"/>
                <w:lang w:eastAsia="zh-CN"/>
              </w:rPr>
            </w:pPr>
            <w:r w:rsidRPr="00972DAD">
              <w:rPr>
                <w:rFonts w:ascii="Cambria" w:hAnsi="Cambria" w:eastAsia="Times New Roman" w:cs="Times New Roman"/>
                <w:b/>
                <w:sz w:val="20"/>
                <w:lang w:eastAsia="zh-CN"/>
              </w:rPr>
              <w:t xml:space="preserve">8.2. AT </w:t>
            </w:r>
          </w:p>
        </w:tc>
        <w:tc>
          <w:tcPr>
            <w:tcW w:w="2415" w:type="dxa"/>
            <w:vAlign w:val="center"/>
          </w:tcPr>
          <w:p w:rsidRPr="00972DAD" w:rsidR="00502C7D" w:rsidP="002C0433" w:rsidRDefault="00502C7D" w14:paraId="58D148BF" w14:textId="77777777">
            <w:pPr>
              <w:suppressAutoHyphens/>
              <w:spacing w:after="0" w:line="240" w:lineRule="auto"/>
              <w:jc w:val="center"/>
              <w:rPr>
                <w:rFonts w:ascii="Cambria" w:hAnsi="Cambria" w:eastAsia="Times New Roman" w:cs="Times New Roman"/>
                <w:sz w:val="20"/>
                <w:lang w:eastAsia="zh-CN"/>
              </w:rPr>
            </w:pPr>
            <w:r>
              <w:rPr>
                <w:rFonts w:ascii="Cambria" w:hAnsi="Cambria" w:eastAsia="Times New Roman" w:cs="Times New Roman"/>
                <w:sz w:val="20"/>
                <w:lang w:eastAsia="zh-CN"/>
              </w:rPr>
              <w:t>Metode de predare-învăț</w:t>
            </w:r>
            <w:r w:rsidRPr="00972DAD">
              <w:rPr>
                <w:rFonts w:ascii="Cambria" w:hAnsi="Cambria" w:eastAsia="Times New Roman" w:cs="Times New Roman"/>
                <w:sz w:val="20"/>
                <w:lang w:eastAsia="zh-CN"/>
              </w:rPr>
              <w:t>are</w:t>
            </w:r>
          </w:p>
        </w:tc>
        <w:tc>
          <w:tcPr>
            <w:tcW w:w="2773" w:type="dxa"/>
            <w:vAlign w:val="center"/>
          </w:tcPr>
          <w:p w:rsidRPr="00972DAD" w:rsidR="00502C7D" w:rsidP="002C0433" w:rsidRDefault="00502C7D" w14:paraId="6FE0BF58"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Observa</w:t>
            </w:r>
            <w:r>
              <w:rPr>
                <w:rFonts w:ascii="Cambria" w:hAnsi="Cambria" w:eastAsia="Times New Roman" w:cs="Times New Roman"/>
                <w:sz w:val="20"/>
                <w:lang w:eastAsia="zh-CN"/>
              </w:rPr>
              <w:t>ț</w:t>
            </w:r>
            <w:r w:rsidRPr="00972DAD">
              <w:rPr>
                <w:rFonts w:ascii="Cambria" w:hAnsi="Cambria" w:eastAsia="Times New Roman" w:cs="Times New Roman"/>
                <w:sz w:val="20"/>
                <w:lang w:eastAsia="zh-CN"/>
              </w:rPr>
              <w:t>ii</w:t>
            </w:r>
          </w:p>
        </w:tc>
      </w:tr>
      <w:tr w:rsidRPr="00972DAD" w:rsidR="006C7FE3" w:rsidTr="00FA7F3B" w14:paraId="66B8E016" w14:textId="77777777">
        <w:tc>
          <w:tcPr>
            <w:tcW w:w="5246" w:type="dxa"/>
            <w:tcBorders>
              <w:top w:val="single" w:color="000000" w:sz="4" w:space="0"/>
              <w:left w:val="single" w:color="000000" w:sz="4" w:space="0"/>
              <w:bottom w:val="single" w:color="000000" w:sz="4" w:space="0"/>
              <w:right w:val="single" w:color="000000" w:sz="4" w:space="0"/>
            </w:tcBorders>
          </w:tcPr>
          <w:p w:rsidRPr="006C7FE3" w:rsidR="006C7FE3" w:rsidP="006C7FE3" w:rsidRDefault="005D130E" w14:paraId="1B133D76" w14:textId="14BED92F">
            <w:pPr>
              <w:suppressAutoHyphens/>
              <w:autoSpaceDE w:val="0"/>
              <w:autoSpaceDN w:val="0"/>
              <w:spacing w:after="0" w:line="240" w:lineRule="auto"/>
              <w:ind w:left="34"/>
              <w:rPr>
                <w:rFonts w:ascii="Cambria" w:hAnsi="Cambria" w:eastAsia="Times New Roman" w:cs="Times New Roman"/>
                <w:bCs/>
                <w:sz w:val="20"/>
                <w:szCs w:val="20"/>
                <w:lang w:eastAsia="zh-CN"/>
              </w:rPr>
            </w:pPr>
            <w:r w:rsidRPr="005D130E">
              <w:rPr>
                <w:rFonts w:ascii="Cambria" w:hAnsi="Cambria" w:eastAsia="Times New Roman" w:cs="Times New Roman"/>
                <w:bCs/>
                <w:sz w:val="20"/>
                <w:szCs w:val="20"/>
                <w:lang w:eastAsia="zh-CN"/>
              </w:rPr>
              <w:t>Consilierea şcolară/ consiliere educaţională versus consiliere psihologică</w:t>
            </w:r>
          </w:p>
        </w:tc>
        <w:tc>
          <w:tcPr>
            <w:tcW w:w="2415" w:type="dxa"/>
            <w:tcBorders>
              <w:top w:val="single" w:color="000000" w:sz="4" w:space="0"/>
              <w:left w:val="single" w:color="000000" w:sz="4" w:space="0"/>
              <w:bottom w:val="single" w:color="000000" w:sz="4" w:space="0"/>
              <w:right w:val="single" w:color="000000" w:sz="4" w:space="0"/>
            </w:tcBorders>
          </w:tcPr>
          <w:p w:rsidRPr="006C7FE3" w:rsidR="006C7FE3" w:rsidP="006C7FE3" w:rsidRDefault="006C7FE3" w14:paraId="56B14B36" w14:textId="77777777">
            <w:pPr>
              <w:spacing w:after="0"/>
              <w:rPr>
                <w:rFonts w:ascii="Cambria" w:hAnsi="Cambria"/>
                <w:sz w:val="20"/>
                <w:szCs w:val="20"/>
                <w:lang w:val="pt-BR"/>
              </w:rPr>
            </w:pPr>
            <w:r w:rsidRPr="006C7FE3">
              <w:rPr>
                <w:rFonts w:ascii="Cambria" w:hAnsi="Cambria"/>
                <w:sz w:val="20"/>
                <w:szCs w:val="20"/>
                <w:lang w:val="pt-BR"/>
              </w:rPr>
              <w:t>Explicaţia</w:t>
            </w:r>
          </w:p>
          <w:p w:rsidRPr="006C7FE3" w:rsidR="006C7FE3" w:rsidP="006C7FE3" w:rsidRDefault="006C7FE3" w14:paraId="6A9F2C42" w14:textId="77777777">
            <w:pPr>
              <w:spacing w:after="0"/>
              <w:rPr>
                <w:rFonts w:ascii="Cambria" w:hAnsi="Cambria"/>
                <w:sz w:val="20"/>
                <w:szCs w:val="20"/>
              </w:rPr>
            </w:pPr>
            <w:r w:rsidRPr="006C7FE3">
              <w:rPr>
                <w:rFonts w:ascii="Cambria" w:hAnsi="Cambria"/>
                <w:sz w:val="20"/>
                <w:szCs w:val="20"/>
              </w:rPr>
              <w:t>Problematizarea</w:t>
            </w:r>
          </w:p>
          <w:p w:rsidRPr="006C7FE3" w:rsidR="006C7FE3" w:rsidP="006C7FE3" w:rsidRDefault="006C7FE3" w14:paraId="4C29A33F" w14:textId="7771D16A">
            <w:pPr>
              <w:suppressAutoHyphens/>
              <w:autoSpaceDE w:val="0"/>
              <w:autoSpaceDN w:val="0"/>
              <w:spacing w:after="0" w:line="240" w:lineRule="auto"/>
              <w:ind w:left="34"/>
              <w:rPr>
                <w:rFonts w:ascii="Cambria" w:hAnsi="Cambria" w:eastAsia="Times New Roman" w:cs="Times New Roman"/>
                <w:sz w:val="20"/>
                <w:szCs w:val="20"/>
                <w:lang w:eastAsia="zh-CN"/>
              </w:rPr>
            </w:pPr>
            <w:r w:rsidRPr="006C7FE3">
              <w:rPr>
                <w:rFonts w:ascii="Cambria" w:hAnsi="Cambria"/>
                <w:sz w:val="20"/>
                <w:szCs w:val="20"/>
              </w:rPr>
              <w:t>Exerciţiul</w:t>
            </w:r>
          </w:p>
        </w:tc>
        <w:tc>
          <w:tcPr>
            <w:tcW w:w="2773" w:type="dxa"/>
          </w:tcPr>
          <w:p w:rsidRPr="00972DAD" w:rsidR="006C7FE3" w:rsidP="006C7FE3" w:rsidRDefault="006C7FE3" w14:paraId="74687762" w14:textId="1AF56D6A">
            <w:pPr>
              <w:suppressAutoHyphens/>
              <w:spacing w:after="0" w:line="240" w:lineRule="auto"/>
              <w:rPr>
                <w:rFonts w:ascii="Cambria" w:hAnsi="Cambria" w:eastAsia="Times New Roman" w:cs="Times New Roman"/>
                <w:sz w:val="20"/>
                <w:lang w:eastAsia="zh-CN"/>
              </w:rPr>
            </w:pPr>
            <w:r w:rsidRPr="006C7FE3">
              <w:rPr>
                <w:rFonts w:ascii="Cambria" w:hAnsi="Cambria" w:eastAsia="Times New Roman" w:cs="Times New Roman"/>
                <w:sz w:val="20"/>
                <w:lang w:eastAsia="zh-CN"/>
              </w:rPr>
              <w:t>Valorificarea achiziţiilor anterioare ale studenţilor</w:t>
            </w:r>
          </w:p>
        </w:tc>
      </w:tr>
      <w:tr w:rsidRPr="00972DAD" w:rsidR="005D130E" w:rsidTr="00FA7F3B" w14:paraId="43E41E28" w14:textId="77777777">
        <w:tc>
          <w:tcPr>
            <w:tcW w:w="5246" w:type="dxa"/>
            <w:tcBorders>
              <w:top w:val="single" w:color="000000" w:sz="4" w:space="0"/>
              <w:left w:val="single" w:color="000000" w:sz="4" w:space="0"/>
              <w:bottom w:val="single" w:color="000000" w:sz="4" w:space="0"/>
              <w:right w:val="single" w:color="000000" w:sz="4" w:space="0"/>
            </w:tcBorders>
          </w:tcPr>
          <w:p w:rsidRPr="005D130E" w:rsidR="005D130E" w:rsidP="006C7FE3" w:rsidRDefault="005D130E" w14:paraId="4A2224E7" w14:textId="353F099A">
            <w:pPr>
              <w:suppressAutoHyphens/>
              <w:autoSpaceDE w:val="0"/>
              <w:autoSpaceDN w:val="0"/>
              <w:spacing w:after="0" w:line="240" w:lineRule="auto"/>
              <w:ind w:left="34"/>
              <w:rPr>
                <w:rFonts w:ascii="Cambria" w:hAnsi="Cambria" w:eastAsia="Times New Roman" w:cs="Times New Roman"/>
                <w:bCs/>
                <w:sz w:val="20"/>
                <w:szCs w:val="20"/>
                <w:lang w:eastAsia="zh-CN"/>
              </w:rPr>
            </w:pPr>
            <w:r w:rsidRPr="005D130E">
              <w:rPr>
                <w:rFonts w:ascii="Cambria" w:hAnsi="Cambria" w:eastAsia="Times New Roman" w:cs="Times New Roman"/>
                <w:bCs/>
                <w:sz w:val="20"/>
                <w:szCs w:val="20"/>
                <w:lang w:eastAsia="zh-CN"/>
              </w:rPr>
              <w:t>Atitudinile şi abilităţile consilierului şcolar</w:t>
            </w:r>
          </w:p>
        </w:tc>
        <w:tc>
          <w:tcPr>
            <w:tcW w:w="2415" w:type="dxa"/>
            <w:tcBorders>
              <w:top w:val="single" w:color="000000" w:sz="4" w:space="0"/>
              <w:left w:val="single" w:color="000000" w:sz="4" w:space="0"/>
              <w:bottom w:val="single" w:color="000000" w:sz="4" w:space="0"/>
              <w:right w:val="single" w:color="000000" w:sz="4" w:space="0"/>
            </w:tcBorders>
          </w:tcPr>
          <w:p w:rsidRPr="006C7FE3" w:rsidR="005D130E" w:rsidP="006C7FE3" w:rsidRDefault="005D130E" w14:paraId="1AEE80D2" w14:textId="25D51086">
            <w:pPr>
              <w:spacing w:after="0"/>
              <w:rPr>
                <w:rFonts w:ascii="Cambria" w:hAnsi="Cambria"/>
                <w:sz w:val="20"/>
                <w:szCs w:val="20"/>
                <w:lang w:val="pt-BR"/>
              </w:rPr>
            </w:pPr>
            <w:r w:rsidRPr="005D130E">
              <w:rPr>
                <w:rFonts w:ascii="Cambria" w:hAnsi="Cambria"/>
                <w:sz w:val="20"/>
                <w:szCs w:val="20"/>
              </w:rPr>
              <w:t>Dezbaterea Explicaţia</w:t>
            </w:r>
          </w:p>
        </w:tc>
        <w:tc>
          <w:tcPr>
            <w:tcW w:w="2773" w:type="dxa"/>
          </w:tcPr>
          <w:p w:rsidRPr="006C7FE3" w:rsidR="005D130E" w:rsidP="006C7FE3" w:rsidRDefault="00634B1D" w14:paraId="4AD0B608" w14:textId="1502A024">
            <w:pPr>
              <w:suppressAutoHyphens/>
              <w:spacing w:after="0" w:line="240" w:lineRule="auto"/>
              <w:rPr>
                <w:rFonts w:ascii="Cambria" w:hAnsi="Cambria" w:eastAsia="Times New Roman" w:cs="Times New Roman"/>
                <w:sz w:val="20"/>
                <w:lang w:eastAsia="zh-CN"/>
              </w:rPr>
            </w:pPr>
            <w:r w:rsidRPr="00634B1D">
              <w:rPr>
                <w:rFonts w:ascii="Cambria" w:hAnsi="Cambria" w:eastAsia="Times New Roman" w:cs="Times New Roman"/>
                <w:sz w:val="20"/>
                <w:lang w:eastAsia="zh-CN"/>
              </w:rPr>
              <w:t>Valorificarea achiziţiilor anterioare ale studenţilor</w:t>
            </w:r>
          </w:p>
        </w:tc>
      </w:tr>
      <w:tr w:rsidRPr="00972DAD" w:rsidR="005D130E" w:rsidTr="00FA7F3B" w14:paraId="77558EE1" w14:textId="77777777">
        <w:tc>
          <w:tcPr>
            <w:tcW w:w="5246" w:type="dxa"/>
            <w:tcBorders>
              <w:top w:val="single" w:color="000000" w:sz="4" w:space="0"/>
              <w:left w:val="single" w:color="000000" w:sz="4" w:space="0"/>
              <w:bottom w:val="single" w:color="000000" w:sz="4" w:space="0"/>
              <w:right w:val="single" w:color="000000" w:sz="4" w:space="0"/>
            </w:tcBorders>
          </w:tcPr>
          <w:p w:rsidRPr="005D130E" w:rsidR="005D130E" w:rsidP="005D130E" w:rsidRDefault="005D130E" w14:paraId="20A0B7A4" w14:textId="62E15A6C">
            <w:pPr>
              <w:spacing w:after="0"/>
              <w:rPr>
                <w:rFonts w:ascii="Cambria" w:hAnsi="Cambria" w:eastAsia="Times New Roman" w:cs="Times New Roman"/>
                <w:bCs/>
                <w:sz w:val="20"/>
                <w:szCs w:val="20"/>
                <w:lang w:eastAsia="zh-CN"/>
              </w:rPr>
            </w:pPr>
            <w:r w:rsidRPr="005D130E">
              <w:rPr>
                <w:rFonts w:ascii="Cambria" w:hAnsi="Cambria" w:eastAsia="Times New Roman" w:cs="Times New Roman"/>
                <w:bCs/>
                <w:sz w:val="20"/>
                <w:szCs w:val="20"/>
                <w:lang w:eastAsia="zh-CN"/>
              </w:rPr>
              <w:lastRenderedPageBreak/>
              <w:t>Exerciţii de dezvoltare a abilităţilor de consiliere şi de aplicare a tehnicilor specifice consilierii</w:t>
            </w:r>
          </w:p>
        </w:tc>
        <w:tc>
          <w:tcPr>
            <w:tcW w:w="2415" w:type="dxa"/>
            <w:tcBorders>
              <w:top w:val="single" w:color="000000" w:sz="4" w:space="0"/>
              <w:left w:val="single" w:color="000000" w:sz="4" w:space="0"/>
              <w:bottom w:val="single" w:color="000000" w:sz="4" w:space="0"/>
              <w:right w:val="single" w:color="000000" w:sz="4" w:space="0"/>
            </w:tcBorders>
          </w:tcPr>
          <w:p w:rsidRPr="006C7FE3" w:rsidR="005D130E" w:rsidP="005D130E" w:rsidRDefault="005D130E" w14:paraId="7A56BC7E" w14:textId="77777777">
            <w:pPr>
              <w:spacing w:after="0"/>
              <w:rPr>
                <w:rFonts w:ascii="Cambria" w:hAnsi="Cambria"/>
                <w:sz w:val="20"/>
                <w:szCs w:val="20"/>
                <w:lang w:val="pt-BR"/>
              </w:rPr>
            </w:pPr>
            <w:r w:rsidRPr="006C7FE3">
              <w:rPr>
                <w:rFonts w:ascii="Cambria" w:hAnsi="Cambria"/>
                <w:sz w:val="20"/>
                <w:szCs w:val="20"/>
                <w:lang w:val="pt-BR"/>
              </w:rPr>
              <w:t>Explicaţia</w:t>
            </w:r>
          </w:p>
          <w:p w:rsidRPr="006C7FE3" w:rsidR="005D130E" w:rsidP="005D130E" w:rsidRDefault="005D130E" w14:paraId="6C8A371D" w14:textId="77777777">
            <w:pPr>
              <w:spacing w:after="0"/>
              <w:rPr>
                <w:rFonts w:ascii="Cambria" w:hAnsi="Cambria"/>
                <w:sz w:val="20"/>
                <w:szCs w:val="20"/>
                <w:lang w:val="pt-BR"/>
              </w:rPr>
            </w:pPr>
            <w:r w:rsidRPr="006C7FE3">
              <w:rPr>
                <w:rFonts w:ascii="Cambria" w:hAnsi="Cambria"/>
                <w:sz w:val="20"/>
                <w:szCs w:val="20"/>
                <w:lang w:val="pt-BR"/>
              </w:rPr>
              <w:t>Exerciţiul</w:t>
            </w:r>
          </w:p>
          <w:p w:rsidRPr="006C7FE3" w:rsidR="005D130E" w:rsidP="005D130E" w:rsidRDefault="005D130E" w14:paraId="50B1E39F" w14:textId="0D7151CB">
            <w:pPr>
              <w:spacing w:after="0"/>
              <w:rPr>
                <w:rFonts w:ascii="Cambria" w:hAnsi="Cambria"/>
                <w:sz w:val="20"/>
                <w:szCs w:val="20"/>
                <w:lang w:val="pt-BR"/>
              </w:rPr>
            </w:pPr>
            <w:r w:rsidRPr="006C7FE3">
              <w:rPr>
                <w:rFonts w:ascii="Cambria" w:hAnsi="Cambria"/>
                <w:sz w:val="20"/>
                <w:szCs w:val="20"/>
                <w:lang w:val="pt-BR"/>
              </w:rPr>
              <w:t>Jocul de rol</w:t>
            </w:r>
          </w:p>
        </w:tc>
        <w:tc>
          <w:tcPr>
            <w:tcW w:w="2773" w:type="dxa"/>
          </w:tcPr>
          <w:p w:rsidRPr="006C7FE3" w:rsidR="005D130E" w:rsidP="005D130E" w:rsidRDefault="00634B1D" w14:paraId="53762AD2" w14:textId="5717E944">
            <w:pPr>
              <w:suppressAutoHyphens/>
              <w:spacing w:after="0" w:line="240" w:lineRule="auto"/>
              <w:rPr>
                <w:rFonts w:ascii="Cambria" w:hAnsi="Cambria" w:eastAsia="Times New Roman" w:cs="Times New Roman"/>
                <w:sz w:val="20"/>
                <w:lang w:eastAsia="zh-CN"/>
              </w:rPr>
            </w:pPr>
            <w:r w:rsidRPr="00634B1D">
              <w:rPr>
                <w:rFonts w:ascii="Cambria" w:hAnsi="Cambria" w:eastAsia="Times New Roman" w:cs="Times New Roman"/>
                <w:sz w:val="20"/>
                <w:lang w:eastAsia="zh-CN"/>
              </w:rPr>
              <w:t>Valorificarea achiziţiilor anterioare ale studenţilor</w:t>
            </w:r>
          </w:p>
        </w:tc>
      </w:tr>
      <w:tr w:rsidRPr="00972DAD" w:rsidR="005D130E" w:rsidTr="00FA7F3B" w14:paraId="062DE2E5" w14:textId="77777777">
        <w:tc>
          <w:tcPr>
            <w:tcW w:w="5246" w:type="dxa"/>
            <w:tcBorders>
              <w:top w:val="single" w:color="000000" w:sz="4" w:space="0"/>
              <w:left w:val="single" w:color="000000" w:sz="4" w:space="0"/>
              <w:bottom w:val="single" w:color="000000" w:sz="4" w:space="0"/>
              <w:right w:val="single" w:color="000000" w:sz="4" w:space="0"/>
            </w:tcBorders>
          </w:tcPr>
          <w:p w:rsidRPr="006C7FE3" w:rsidR="005D130E" w:rsidP="005D130E" w:rsidRDefault="005D130E" w14:paraId="37E13E18" w14:textId="78CDB429">
            <w:pPr>
              <w:suppressAutoHyphens/>
              <w:autoSpaceDE w:val="0"/>
              <w:autoSpaceDN w:val="0"/>
              <w:spacing w:after="0" w:line="240" w:lineRule="auto"/>
              <w:ind w:left="34"/>
              <w:rPr>
                <w:rFonts w:ascii="Cambria" w:hAnsi="Cambria" w:eastAsia="Times New Roman" w:cs="Times New Roman"/>
                <w:bCs/>
                <w:sz w:val="20"/>
                <w:szCs w:val="20"/>
                <w:lang w:eastAsia="zh-CN"/>
              </w:rPr>
            </w:pPr>
            <w:r w:rsidRPr="005D130E">
              <w:rPr>
                <w:rFonts w:ascii="Cambria" w:hAnsi="Cambria" w:eastAsia="Times New Roman" w:cs="Times New Roman"/>
                <w:bCs/>
                <w:sz w:val="20"/>
                <w:szCs w:val="20"/>
                <w:lang w:eastAsia="zh-CN"/>
              </w:rPr>
              <w:t>Aplicaţii practice - simulare şedinţe consiliere şcolară axate pe medierea conflictului</w:t>
            </w:r>
          </w:p>
        </w:tc>
        <w:tc>
          <w:tcPr>
            <w:tcW w:w="2415" w:type="dxa"/>
            <w:tcBorders>
              <w:top w:val="single" w:color="000000" w:sz="4" w:space="0"/>
              <w:left w:val="single" w:color="000000" w:sz="4" w:space="0"/>
              <w:bottom w:val="single" w:color="000000" w:sz="4" w:space="0"/>
              <w:right w:val="single" w:color="000000" w:sz="4" w:space="0"/>
            </w:tcBorders>
          </w:tcPr>
          <w:p w:rsidRPr="006C7FE3" w:rsidR="005D130E" w:rsidP="005D130E" w:rsidRDefault="005D130E" w14:paraId="06859098" w14:textId="77777777">
            <w:pPr>
              <w:spacing w:after="0"/>
              <w:rPr>
                <w:rFonts w:ascii="Cambria" w:hAnsi="Cambria"/>
                <w:sz w:val="20"/>
                <w:szCs w:val="20"/>
                <w:lang w:val="pt-BR"/>
              </w:rPr>
            </w:pPr>
            <w:r w:rsidRPr="006C7FE3">
              <w:rPr>
                <w:rFonts w:ascii="Cambria" w:hAnsi="Cambria"/>
                <w:sz w:val="20"/>
                <w:szCs w:val="20"/>
                <w:lang w:val="pt-BR"/>
              </w:rPr>
              <w:t>Explicaţia</w:t>
            </w:r>
          </w:p>
          <w:p w:rsidRPr="006C7FE3" w:rsidR="005D130E" w:rsidP="005D130E" w:rsidRDefault="005D130E" w14:paraId="4D08C8E5" w14:textId="77777777">
            <w:pPr>
              <w:spacing w:after="0"/>
              <w:rPr>
                <w:rFonts w:ascii="Cambria" w:hAnsi="Cambria"/>
                <w:sz w:val="20"/>
                <w:szCs w:val="20"/>
                <w:lang w:val="pt-BR"/>
              </w:rPr>
            </w:pPr>
            <w:r w:rsidRPr="006C7FE3">
              <w:rPr>
                <w:rFonts w:ascii="Cambria" w:hAnsi="Cambria"/>
                <w:sz w:val="20"/>
                <w:szCs w:val="20"/>
                <w:lang w:val="pt-BR"/>
              </w:rPr>
              <w:t>Exerciţiul</w:t>
            </w:r>
          </w:p>
          <w:p w:rsidRPr="006C7FE3" w:rsidR="005D130E" w:rsidP="005D130E" w:rsidRDefault="005D130E" w14:paraId="57180046" w14:textId="650FE370">
            <w:pPr>
              <w:suppressAutoHyphens/>
              <w:spacing w:after="0" w:line="240" w:lineRule="auto"/>
              <w:rPr>
                <w:rFonts w:ascii="Cambria" w:hAnsi="Cambria" w:eastAsia="Times New Roman" w:cs="Times New Roman"/>
                <w:sz w:val="20"/>
                <w:szCs w:val="20"/>
                <w:lang w:eastAsia="zh-CN"/>
              </w:rPr>
            </w:pPr>
            <w:r w:rsidRPr="006C7FE3">
              <w:rPr>
                <w:rFonts w:ascii="Cambria" w:hAnsi="Cambria"/>
                <w:sz w:val="20"/>
                <w:szCs w:val="20"/>
              </w:rPr>
              <w:t>Problematizarea</w:t>
            </w:r>
          </w:p>
        </w:tc>
        <w:tc>
          <w:tcPr>
            <w:tcW w:w="2773" w:type="dxa"/>
          </w:tcPr>
          <w:p w:rsidRPr="00972DAD" w:rsidR="005D130E" w:rsidP="005D130E" w:rsidRDefault="005D130E" w14:paraId="4ECF6A4D" w14:textId="2D952F42">
            <w:pPr>
              <w:suppressAutoHyphens/>
              <w:spacing w:after="0" w:line="240" w:lineRule="auto"/>
              <w:rPr>
                <w:rFonts w:ascii="Cambria" w:hAnsi="Cambria" w:eastAsia="Times New Roman" w:cs="Times New Roman"/>
                <w:sz w:val="20"/>
                <w:lang w:eastAsia="zh-CN"/>
              </w:rPr>
            </w:pPr>
            <w:r w:rsidRPr="006C7FE3">
              <w:rPr>
                <w:rFonts w:ascii="Cambria" w:hAnsi="Cambria" w:eastAsia="Times New Roman" w:cs="Times New Roman"/>
                <w:sz w:val="20"/>
                <w:lang w:eastAsia="zh-CN"/>
              </w:rPr>
              <w:t>Valorificarea experienţei personale a masteranzilor care lucrează în domeniul educaţional</w:t>
            </w:r>
          </w:p>
        </w:tc>
      </w:tr>
      <w:tr w:rsidRPr="00972DAD" w:rsidR="005D130E" w:rsidTr="00634E77" w14:paraId="7A6D00C0" w14:textId="77777777">
        <w:tc>
          <w:tcPr>
            <w:tcW w:w="10434" w:type="dxa"/>
            <w:gridSpan w:val="3"/>
          </w:tcPr>
          <w:p w:rsidRPr="006C7FE3" w:rsidR="005D130E" w:rsidP="005D130E" w:rsidRDefault="005D130E" w14:paraId="29661348" w14:textId="77777777">
            <w:pPr>
              <w:suppressAutoHyphens/>
              <w:spacing w:after="0" w:line="240" w:lineRule="auto"/>
              <w:rPr>
                <w:rFonts w:ascii="Cambria" w:hAnsi="Cambria" w:eastAsia="Times New Roman" w:cs="Times New Roman"/>
                <w:noProof/>
                <w:sz w:val="20"/>
                <w:lang w:eastAsia="zh-CN"/>
              </w:rPr>
            </w:pPr>
            <w:r w:rsidRPr="006C7FE3">
              <w:rPr>
                <w:rFonts w:ascii="Cambria" w:hAnsi="Cambria" w:eastAsia="Times New Roman" w:cs="Times New Roman"/>
                <w:noProof/>
                <w:sz w:val="20"/>
                <w:lang w:eastAsia="zh-CN"/>
              </w:rPr>
              <w:t>Bibliografie:</w:t>
            </w:r>
          </w:p>
          <w:p w:rsidRPr="006C7FE3" w:rsidR="005D130E" w:rsidP="005D130E" w:rsidRDefault="005D130E" w14:paraId="2EB3C684" w14:textId="77777777">
            <w:pPr>
              <w:suppressAutoHyphens/>
              <w:spacing w:after="0" w:line="240" w:lineRule="auto"/>
              <w:rPr>
                <w:rFonts w:ascii="Cambria" w:hAnsi="Cambria" w:eastAsia="Times New Roman" w:cs="Times New Roman"/>
                <w:iCs/>
                <w:noProof/>
                <w:sz w:val="20"/>
                <w:lang w:eastAsia="zh-CN"/>
              </w:rPr>
            </w:pPr>
            <w:r w:rsidRPr="006C7FE3">
              <w:rPr>
                <w:rFonts w:ascii="Cambria" w:hAnsi="Cambria" w:eastAsia="Times New Roman" w:cs="Times New Roman"/>
                <w:iCs/>
                <w:noProof/>
                <w:sz w:val="20"/>
                <w:lang w:eastAsia="zh-CN"/>
              </w:rPr>
              <w:t xml:space="preserve">Allen E., Ivey, Norma Gluckstern, Mary B., Ivey, (2002), </w:t>
            </w:r>
            <w:r w:rsidRPr="006C7FE3">
              <w:rPr>
                <w:rFonts w:ascii="Cambria" w:hAnsi="Cambria" w:eastAsia="Times New Roman" w:cs="Times New Roman"/>
                <w:i/>
                <w:iCs/>
                <w:noProof/>
                <w:sz w:val="20"/>
                <w:lang w:eastAsia="zh-CN"/>
              </w:rPr>
              <w:t>Abilităţile consilierului. Abordare din perspectiva microconsilierii,</w:t>
            </w:r>
            <w:r w:rsidRPr="006C7FE3">
              <w:rPr>
                <w:rFonts w:ascii="Cambria" w:hAnsi="Cambria" w:eastAsia="Times New Roman" w:cs="Times New Roman"/>
                <w:iCs/>
                <w:noProof/>
                <w:sz w:val="20"/>
                <w:lang w:eastAsia="zh-CN"/>
              </w:rPr>
              <w:t xml:space="preserve"> Ed. Universităţii din Oradea</w:t>
            </w:r>
          </w:p>
          <w:p w:rsidRPr="006C7FE3" w:rsidR="005D130E" w:rsidP="005D130E" w:rsidRDefault="005D130E" w14:paraId="41D38201" w14:textId="77777777">
            <w:pPr>
              <w:suppressAutoHyphens/>
              <w:spacing w:after="0" w:line="240" w:lineRule="auto"/>
              <w:rPr>
                <w:rFonts w:ascii="Cambria" w:hAnsi="Cambria" w:eastAsia="Times New Roman" w:cs="Times New Roman"/>
                <w:iCs/>
                <w:noProof/>
                <w:sz w:val="20"/>
                <w:lang w:eastAsia="zh-CN"/>
              </w:rPr>
            </w:pPr>
            <w:r w:rsidRPr="006C7FE3">
              <w:rPr>
                <w:rFonts w:ascii="Cambria" w:hAnsi="Cambria" w:eastAsia="Times New Roman" w:cs="Times New Roman"/>
                <w:iCs/>
                <w:noProof/>
                <w:sz w:val="20"/>
                <w:lang w:eastAsia="zh-CN"/>
              </w:rPr>
              <w:t xml:space="preserve">Băban, Adriana (coordonator) (2001), </w:t>
            </w:r>
            <w:r w:rsidRPr="006C7FE3">
              <w:rPr>
                <w:rFonts w:ascii="Cambria" w:hAnsi="Cambria" w:eastAsia="Times New Roman" w:cs="Times New Roman"/>
                <w:i/>
                <w:iCs/>
                <w:noProof/>
                <w:sz w:val="20"/>
                <w:lang w:eastAsia="zh-CN"/>
              </w:rPr>
              <w:t>Consiliere educaţională</w:t>
            </w:r>
            <w:r w:rsidRPr="006C7FE3">
              <w:rPr>
                <w:rFonts w:ascii="Cambria" w:hAnsi="Cambria" w:eastAsia="Times New Roman" w:cs="Times New Roman"/>
                <w:iCs/>
                <w:noProof/>
                <w:sz w:val="20"/>
                <w:lang w:eastAsia="zh-CN"/>
              </w:rPr>
              <w:t xml:space="preserve"> _ </w:t>
            </w:r>
            <w:r w:rsidRPr="006C7FE3">
              <w:rPr>
                <w:rFonts w:ascii="Cambria" w:hAnsi="Cambria" w:eastAsia="Times New Roman" w:cs="Times New Roman"/>
                <w:i/>
                <w:iCs/>
                <w:noProof/>
                <w:sz w:val="20"/>
                <w:lang w:eastAsia="zh-CN"/>
              </w:rPr>
              <w:t xml:space="preserve">Ghid metodologic pentru orele de dirigenţie şi consiliere, </w:t>
            </w:r>
            <w:r w:rsidRPr="006C7FE3">
              <w:rPr>
                <w:rFonts w:ascii="Cambria" w:hAnsi="Cambria" w:eastAsia="Times New Roman" w:cs="Times New Roman"/>
                <w:iCs/>
                <w:noProof/>
                <w:sz w:val="20"/>
                <w:lang w:eastAsia="zh-CN"/>
              </w:rPr>
              <w:t>Cluj-Napoca</w:t>
            </w:r>
          </w:p>
          <w:p w:rsidRPr="006C7FE3" w:rsidR="005D130E" w:rsidP="005D130E" w:rsidRDefault="005D130E" w14:paraId="6A2F4836" w14:textId="77777777">
            <w:pPr>
              <w:suppressAutoHyphens/>
              <w:spacing w:after="0" w:line="240" w:lineRule="auto"/>
              <w:rPr>
                <w:rFonts w:ascii="Cambria" w:hAnsi="Cambria" w:eastAsia="Times New Roman" w:cs="Times New Roman"/>
                <w:iCs/>
                <w:noProof/>
                <w:sz w:val="20"/>
                <w:lang w:eastAsia="zh-CN"/>
              </w:rPr>
            </w:pPr>
            <w:r w:rsidRPr="006C7FE3">
              <w:rPr>
                <w:rFonts w:ascii="Cambria" w:hAnsi="Cambria" w:eastAsia="Times New Roman" w:cs="Times New Roman"/>
                <w:iCs/>
                <w:noProof/>
                <w:sz w:val="20"/>
                <w:lang w:eastAsia="zh-CN"/>
              </w:rPr>
              <w:t xml:space="preserve">Holdevici, Irina, (1999),  </w:t>
            </w:r>
            <w:r w:rsidRPr="006C7FE3">
              <w:rPr>
                <w:rFonts w:ascii="Cambria" w:hAnsi="Cambria" w:eastAsia="Times New Roman" w:cs="Times New Roman"/>
                <w:i/>
                <w:iCs/>
                <w:noProof/>
                <w:sz w:val="20"/>
                <w:lang w:eastAsia="zh-CN"/>
              </w:rPr>
              <w:t xml:space="preserve">Gândirea pozitivă. Ghid practic de psihoterapie raţional-emotivă şi </w:t>
            </w:r>
          </w:p>
          <w:p w:rsidRPr="006C7FE3" w:rsidR="005D130E" w:rsidP="005D130E" w:rsidRDefault="005D130E" w14:paraId="32F23661" w14:textId="77777777">
            <w:pPr>
              <w:suppressAutoHyphens/>
              <w:spacing w:after="0" w:line="240" w:lineRule="auto"/>
              <w:rPr>
                <w:rFonts w:ascii="Cambria" w:hAnsi="Cambria" w:eastAsia="Times New Roman" w:cs="Times New Roman"/>
                <w:iCs/>
                <w:noProof/>
                <w:sz w:val="20"/>
                <w:lang w:eastAsia="zh-CN"/>
              </w:rPr>
            </w:pPr>
            <w:r w:rsidRPr="006C7FE3">
              <w:rPr>
                <w:rFonts w:ascii="Cambria" w:hAnsi="Cambria" w:eastAsia="Times New Roman" w:cs="Times New Roman"/>
                <w:i/>
                <w:iCs/>
                <w:noProof/>
                <w:sz w:val="20"/>
                <w:lang w:eastAsia="zh-CN"/>
              </w:rPr>
              <w:t>cognitiv-comportamentală</w:t>
            </w:r>
            <w:r w:rsidRPr="006C7FE3">
              <w:rPr>
                <w:rFonts w:ascii="Cambria" w:hAnsi="Cambria" w:eastAsia="Times New Roman" w:cs="Times New Roman"/>
                <w:iCs/>
                <w:noProof/>
                <w:sz w:val="20"/>
                <w:lang w:eastAsia="zh-CN"/>
              </w:rPr>
              <w:t>, Editura Ştiinţifică şi Tehnică, Bucureşti</w:t>
            </w:r>
          </w:p>
          <w:p w:rsidRPr="006C7FE3" w:rsidR="005D130E" w:rsidP="005D130E" w:rsidRDefault="005D130E" w14:paraId="111CFD42" w14:textId="77777777">
            <w:pPr>
              <w:suppressAutoHyphens/>
              <w:spacing w:after="0" w:line="240" w:lineRule="auto"/>
              <w:rPr>
                <w:rFonts w:ascii="Cambria" w:hAnsi="Cambria" w:eastAsia="Times New Roman" w:cs="Times New Roman"/>
                <w:iCs/>
                <w:noProof/>
                <w:sz w:val="20"/>
                <w:lang w:eastAsia="zh-CN"/>
              </w:rPr>
            </w:pPr>
            <w:r w:rsidRPr="006C7FE3">
              <w:rPr>
                <w:rFonts w:ascii="Cambria" w:hAnsi="Cambria" w:eastAsia="Times New Roman" w:cs="Times New Roman"/>
                <w:iCs/>
                <w:noProof/>
                <w:sz w:val="20"/>
                <w:lang w:eastAsia="zh-CN"/>
              </w:rPr>
              <w:t xml:space="preserve">Lassus de, R., (1999), </w:t>
            </w:r>
            <w:r w:rsidRPr="006C7FE3">
              <w:rPr>
                <w:rFonts w:ascii="Cambria" w:hAnsi="Cambria" w:eastAsia="Times New Roman" w:cs="Times New Roman"/>
                <w:i/>
                <w:iCs/>
                <w:noProof/>
                <w:sz w:val="20"/>
                <w:lang w:eastAsia="zh-CN"/>
              </w:rPr>
              <w:t>Descoperirea sinelui</w:t>
            </w:r>
            <w:r w:rsidRPr="006C7FE3">
              <w:rPr>
                <w:rFonts w:ascii="Cambria" w:hAnsi="Cambria" w:eastAsia="Times New Roman" w:cs="Times New Roman"/>
                <w:iCs/>
                <w:noProof/>
                <w:sz w:val="20"/>
                <w:lang w:eastAsia="zh-CN"/>
              </w:rPr>
              <w:t>, Editura Teora, Bucureşti</w:t>
            </w:r>
          </w:p>
          <w:p w:rsidRPr="006C7FE3" w:rsidR="005D130E" w:rsidP="005D130E" w:rsidRDefault="005D130E" w14:paraId="202C9489" w14:textId="77777777">
            <w:pPr>
              <w:suppressAutoHyphens/>
              <w:spacing w:after="0" w:line="240" w:lineRule="auto"/>
              <w:rPr>
                <w:rFonts w:ascii="Cambria" w:hAnsi="Cambria" w:eastAsia="Times New Roman" w:cs="Times New Roman"/>
                <w:iCs/>
                <w:noProof/>
                <w:sz w:val="20"/>
                <w:lang w:eastAsia="zh-CN"/>
              </w:rPr>
            </w:pPr>
            <w:r w:rsidRPr="006C7FE3">
              <w:rPr>
                <w:rFonts w:ascii="Cambria" w:hAnsi="Cambria" w:eastAsia="Times New Roman" w:cs="Times New Roman"/>
                <w:iCs/>
                <w:noProof/>
                <w:sz w:val="20"/>
                <w:lang w:eastAsia="zh-CN"/>
              </w:rPr>
              <w:t xml:space="preserve">Lemeni, Gabriela; Miclea, Mircea (coordonatori),  </w:t>
            </w:r>
            <w:r w:rsidRPr="006C7FE3">
              <w:rPr>
                <w:rFonts w:ascii="Cambria" w:hAnsi="Cambria" w:eastAsia="Times New Roman" w:cs="Times New Roman"/>
                <w:i/>
                <w:iCs/>
                <w:noProof/>
                <w:sz w:val="20"/>
                <w:lang w:eastAsia="zh-CN"/>
              </w:rPr>
              <w:t>Consiliere si orientare în carieră</w:t>
            </w:r>
            <w:r w:rsidRPr="006C7FE3">
              <w:rPr>
                <w:rFonts w:ascii="Cambria" w:hAnsi="Cambria" w:eastAsia="Times New Roman" w:cs="Times New Roman"/>
                <w:iCs/>
                <w:noProof/>
                <w:sz w:val="20"/>
                <w:lang w:eastAsia="zh-CN"/>
              </w:rPr>
              <w:t xml:space="preserve">, </w:t>
            </w:r>
            <w:r w:rsidRPr="006C7FE3">
              <w:rPr>
                <w:rFonts w:ascii="Cambria" w:hAnsi="Cambria" w:eastAsia="Times New Roman" w:cs="Times New Roman"/>
                <w:i/>
                <w:iCs/>
                <w:noProof/>
                <w:sz w:val="20"/>
                <w:lang w:eastAsia="zh-CN"/>
              </w:rPr>
              <w:t>ghid metodologic  teoretic  şi  de activităţi,</w:t>
            </w:r>
            <w:r w:rsidRPr="006C7FE3">
              <w:rPr>
                <w:rFonts w:ascii="Cambria" w:hAnsi="Cambria" w:eastAsia="Times New Roman" w:cs="Times New Roman"/>
                <w:iCs/>
                <w:noProof/>
                <w:sz w:val="20"/>
                <w:lang w:eastAsia="zh-CN"/>
              </w:rPr>
              <w:t xml:space="preserve"> Ed. Cognitron, Cluj-Napoca</w:t>
            </w:r>
          </w:p>
          <w:p w:rsidRPr="006C7FE3" w:rsidR="005D130E" w:rsidP="005D130E" w:rsidRDefault="005D130E" w14:paraId="694B1127" w14:textId="77777777">
            <w:pPr>
              <w:suppressAutoHyphens/>
              <w:spacing w:after="0" w:line="240" w:lineRule="auto"/>
              <w:rPr>
                <w:rFonts w:ascii="Cambria" w:hAnsi="Cambria" w:eastAsia="Times New Roman" w:cs="Times New Roman"/>
                <w:iCs/>
                <w:noProof/>
                <w:sz w:val="20"/>
                <w:lang w:eastAsia="zh-CN"/>
              </w:rPr>
            </w:pPr>
            <w:r w:rsidRPr="006C7FE3">
              <w:rPr>
                <w:rFonts w:ascii="Cambria" w:hAnsi="Cambria" w:eastAsia="Times New Roman" w:cs="Times New Roman"/>
                <w:iCs/>
                <w:noProof/>
                <w:sz w:val="20"/>
                <w:lang w:eastAsia="zh-CN"/>
              </w:rPr>
              <w:t xml:space="preserve">Oancea, C., (2002), </w:t>
            </w:r>
            <w:r w:rsidRPr="006C7FE3">
              <w:rPr>
                <w:rFonts w:ascii="Cambria" w:hAnsi="Cambria" w:eastAsia="Times New Roman" w:cs="Times New Roman"/>
                <w:i/>
                <w:iCs/>
                <w:noProof/>
                <w:sz w:val="20"/>
                <w:lang w:eastAsia="zh-CN"/>
              </w:rPr>
              <w:t>Tehnici de sfătuire/consiliere</w:t>
            </w:r>
            <w:r w:rsidRPr="006C7FE3">
              <w:rPr>
                <w:rFonts w:ascii="Cambria" w:hAnsi="Cambria" w:eastAsia="Times New Roman" w:cs="Times New Roman"/>
                <w:iCs/>
                <w:noProof/>
                <w:sz w:val="20"/>
                <w:lang w:eastAsia="zh-CN"/>
              </w:rPr>
              <w:t>, Editura Medicală, Bucureşti</w:t>
            </w:r>
          </w:p>
          <w:p w:rsidRPr="006C7FE3" w:rsidR="005D130E" w:rsidP="005D130E" w:rsidRDefault="005D130E" w14:paraId="7FDDE6A5" w14:textId="77777777">
            <w:pPr>
              <w:suppressAutoHyphens/>
              <w:spacing w:after="0" w:line="240" w:lineRule="auto"/>
              <w:rPr>
                <w:rFonts w:ascii="Cambria" w:hAnsi="Cambria" w:eastAsia="Times New Roman" w:cs="Times New Roman"/>
                <w:iCs/>
                <w:noProof/>
                <w:sz w:val="20"/>
                <w:lang w:eastAsia="zh-CN"/>
              </w:rPr>
            </w:pPr>
            <w:r w:rsidRPr="006C7FE3">
              <w:rPr>
                <w:rFonts w:ascii="Cambria" w:hAnsi="Cambria" w:eastAsia="Times New Roman" w:cs="Times New Roman"/>
                <w:iCs/>
                <w:noProof/>
                <w:sz w:val="20"/>
                <w:lang w:eastAsia="zh-CN"/>
              </w:rPr>
              <w:t xml:space="preserve">Steward W., (1992). </w:t>
            </w:r>
            <w:r w:rsidRPr="006C7FE3">
              <w:rPr>
                <w:rFonts w:ascii="Cambria" w:hAnsi="Cambria" w:eastAsia="Times New Roman" w:cs="Times New Roman"/>
                <w:i/>
                <w:iCs/>
                <w:noProof/>
                <w:sz w:val="20"/>
                <w:lang w:eastAsia="zh-CN"/>
              </w:rPr>
              <w:t xml:space="preserve">An A-Z of Counselling Theory and Practice. </w:t>
            </w:r>
            <w:r w:rsidRPr="006C7FE3">
              <w:rPr>
                <w:rFonts w:ascii="Cambria" w:hAnsi="Cambria" w:eastAsia="Times New Roman" w:cs="Times New Roman"/>
                <w:iCs/>
                <w:noProof/>
                <w:sz w:val="20"/>
                <w:lang w:eastAsia="zh-CN"/>
              </w:rPr>
              <w:t>Chapman &amp; Hali.</w:t>
            </w:r>
          </w:p>
          <w:p w:rsidRPr="006C7FE3" w:rsidR="005D130E" w:rsidP="005D130E" w:rsidRDefault="005D130E" w14:paraId="7EE65434" w14:textId="77777777">
            <w:pPr>
              <w:suppressAutoHyphens/>
              <w:spacing w:after="0" w:line="240" w:lineRule="auto"/>
              <w:rPr>
                <w:rFonts w:ascii="Cambria" w:hAnsi="Cambria" w:eastAsia="Times New Roman" w:cs="Times New Roman"/>
                <w:iCs/>
                <w:noProof/>
                <w:sz w:val="20"/>
                <w:lang w:eastAsia="zh-CN"/>
              </w:rPr>
            </w:pPr>
            <w:r w:rsidRPr="006C7FE3">
              <w:rPr>
                <w:rFonts w:ascii="Cambria" w:hAnsi="Cambria" w:eastAsia="Times New Roman" w:cs="Times New Roman"/>
                <w:iCs/>
                <w:noProof/>
                <w:sz w:val="20"/>
                <w:lang w:eastAsia="zh-CN"/>
              </w:rPr>
              <w:t xml:space="preserve">Thomson, L.C., (1992), </w:t>
            </w:r>
            <w:r w:rsidRPr="006C7FE3">
              <w:rPr>
                <w:rFonts w:ascii="Cambria" w:hAnsi="Cambria" w:eastAsia="Times New Roman" w:cs="Times New Roman"/>
                <w:i/>
                <w:iCs/>
                <w:noProof/>
                <w:sz w:val="20"/>
                <w:lang w:eastAsia="zh-CN"/>
              </w:rPr>
              <w:t>Counseling Children</w:t>
            </w:r>
            <w:r w:rsidRPr="006C7FE3">
              <w:rPr>
                <w:rFonts w:ascii="Cambria" w:hAnsi="Cambria" w:eastAsia="Times New Roman" w:cs="Times New Roman"/>
                <w:iCs/>
                <w:noProof/>
                <w:sz w:val="20"/>
                <w:lang w:eastAsia="zh-CN"/>
              </w:rPr>
              <w:t>, Pacific Grove, CA: Brooks/Cole Publishing Company</w:t>
            </w:r>
          </w:p>
          <w:p w:rsidRPr="006C7FE3" w:rsidR="005D130E" w:rsidP="005D130E" w:rsidRDefault="005D130E" w14:paraId="6539504A" w14:textId="77777777">
            <w:pPr>
              <w:suppressAutoHyphens/>
              <w:spacing w:after="0" w:line="240" w:lineRule="auto"/>
              <w:rPr>
                <w:rFonts w:ascii="Cambria" w:hAnsi="Cambria" w:eastAsia="Times New Roman" w:cs="Times New Roman"/>
                <w:iCs/>
                <w:noProof/>
                <w:sz w:val="20"/>
                <w:lang w:eastAsia="zh-CN"/>
              </w:rPr>
            </w:pPr>
            <w:r w:rsidRPr="006C7FE3">
              <w:rPr>
                <w:rFonts w:ascii="Cambria" w:hAnsi="Cambria" w:eastAsia="Times New Roman" w:cs="Times New Roman"/>
                <w:iCs/>
                <w:noProof/>
                <w:sz w:val="20"/>
                <w:lang w:eastAsia="zh-CN"/>
              </w:rPr>
              <w:t xml:space="preserve">Tomşa, Gh., (1999), </w:t>
            </w:r>
            <w:r w:rsidRPr="006C7FE3">
              <w:rPr>
                <w:rFonts w:ascii="Cambria" w:hAnsi="Cambria" w:eastAsia="Times New Roman" w:cs="Times New Roman"/>
                <w:i/>
                <w:iCs/>
                <w:noProof/>
                <w:sz w:val="20"/>
                <w:lang w:eastAsia="zh-CN"/>
              </w:rPr>
              <w:t xml:space="preserve">Consilierea şi orientarea în şcoală, </w:t>
            </w:r>
            <w:r w:rsidRPr="006C7FE3">
              <w:rPr>
                <w:rFonts w:ascii="Cambria" w:hAnsi="Cambria" w:eastAsia="Times New Roman" w:cs="Times New Roman"/>
                <w:iCs/>
                <w:noProof/>
                <w:sz w:val="20"/>
                <w:lang w:eastAsia="zh-CN"/>
              </w:rPr>
              <w:t>Casa de Editură şi Presă Viaţa Românească, Bucureşti</w:t>
            </w:r>
          </w:p>
          <w:p w:rsidRPr="006C7FE3" w:rsidR="005D130E" w:rsidP="005D130E" w:rsidRDefault="005D130E" w14:paraId="4BFE6B73" w14:textId="62CA1B65">
            <w:pPr>
              <w:suppressAutoHyphens/>
              <w:spacing w:after="0" w:line="240" w:lineRule="auto"/>
              <w:rPr>
                <w:rFonts w:ascii="Cambria" w:hAnsi="Cambria" w:eastAsia="Times New Roman" w:cs="Times New Roman"/>
                <w:iCs/>
                <w:noProof/>
                <w:sz w:val="20"/>
                <w:lang w:eastAsia="zh-CN"/>
              </w:rPr>
            </w:pPr>
            <w:r w:rsidRPr="006C7FE3">
              <w:rPr>
                <w:rFonts w:ascii="Cambria" w:hAnsi="Cambria" w:eastAsia="Times New Roman" w:cs="Times New Roman"/>
                <w:iCs/>
                <w:noProof/>
                <w:sz w:val="20"/>
                <w:lang w:eastAsia="zh-CN"/>
              </w:rPr>
              <w:t xml:space="preserve">Stan, Cornelia, Suport de curs </w:t>
            </w:r>
            <w:r w:rsidRPr="006C7FE3">
              <w:rPr>
                <w:rFonts w:ascii="Cambria" w:hAnsi="Cambria" w:eastAsia="Times New Roman" w:cs="Times New Roman"/>
                <w:i/>
                <w:iCs/>
                <w:noProof/>
                <w:sz w:val="20"/>
                <w:lang w:eastAsia="zh-CN"/>
              </w:rPr>
              <w:t>Teorii şi tehnici avansate  de consiliere educaţională</w:t>
            </w:r>
            <w:r w:rsidRPr="006C7FE3">
              <w:rPr>
                <w:rFonts w:ascii="Cambria" w:hAnsi="Cambria" w:eastAsia="Times New Roman" w:cs="Times New Roman"/>
                <w:iCs/>
                <w:noProof/>
                <w:sz w:val="20"/>
                <w:lang w:eastAsia="zh-CN"/>
              </w:rPr>
              <w:t>, Anul II, Semestrul IV (curs elaborat în tehnologia ID)</w:t>
            </w:r>
          </w:p>
        </w:tc>
      </w:tr>
      <w:tr w:rsidRPr="00972DAD" w:rsidR="005D130E" w:rsidTr="00634E77" w14:paraId="4E3BDF77" w14:textId="77777777">
        <w:tc>
          <w:tcPr>
            <w:tcW w:w="5246" w:type="dxa"/>
            <w:vAlign w:val="center"/>
          </w:tcPr>
          <w:p w:rsidRPr="00972DAD" w:rsidR="005D130E" w:rsidP="005D130E" w:rsidRDefault="005D130E" w14:paraId="42C2CE1F" w14:textId="09C178E3">
            <w:pPr>
              <w:suppressAutoHyphens/>
              <w:spacing w:after="0" w:line="240" w:lineRule="auto"/>
              <w:rPr>
                <w:rFonts w:ascii="Cambria" w:hAnsi="Cambria" w:eastAsia="Times New Roman" w:cs="Times New Roman"/>
                <w:b/>
                <w:sz w:val="20"/>
                <w:lang w:eastAsia="zh-CN"/>
              </w:rPr>
            </w:pPr>
            <w:r w:rsidRPr="00972DAD">
              <w:rPr>
                <w:rFonts w:ascii="Cambria" w:hAnsi="Cambria" w:eastAsia="Times New Roman" w:cs="Times New Roman"/>
                <w:b/>
                <w:sz w:val="20"/>
                <w:lang w:eastAsia="zh-CN"/>
              </w:rPr>
              <w:t xml:space="preserve">8.3. TC </w:t>
            </w:r>
          </w:p>
        </w:tc>
        <w:tc>
          <w:tcPr>
            <w:tcW w:w="2415" w:type="dxa"/>
            <w:vAlign w:val="center"/>
          </w:tcPr>
          <w:p w:rsidRPr="00972DAD" w:rsidR="005D130E" w:rsidP="005D130E" w:rsidRDefault="005D130E" w14:paraId="466A4537"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Metode de transmitere a informa</w:t>
            </w:r>
            <w:r>
              <w:rPr>
                <w:rFonts w:ascii="Cambria" w:hAnsi="Cambria" w:eastAsia="Times New Roman" w:cs="Times New Roman"/>
                <w:sz w:val="20"/>
                <w:lang w:eastAsia="zh-CN"/>
              </w:rPr>
              <w:t>ț</w:t>
            </w:r>
            <w:r w:rsidRPr="00972DAD">
              <w:rPr>
                <w:rFonts w:ascii="Cambria" w:hAnsi="Cambria" w:eastAsia="Times New Roman" w:cs="Times New Roman"/>
                <w:sz w:val="20"/>
                <w:lang w:eastAsia="zh-CN"/>
              </w:rPr>
              <w:t>iei</w:t>
            </w:r>
          </w:p>
        </w:tc>
        <w:tc>
          <w:tcPr>
            <w:tcW w:w="2773" w:type="dxa"/>
            <w:vAlign w:val="center"/>
          </w:tcPr>
          <w:p w:rsidRPr="00972DAD" w:rsidR="005D130E" w:rsidP="005D130E" w:rsidRDefault="005D130E" w14:paraId="75EE3388"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Observa</w:t>
            </w:r>
            <w:r>
              <w:rPr>
                <w:rFonts w:ascii="Cambria" w:hAnsi="Cambria" w:eastAsia="Times New Roman" w:cs="Times New Roman"/>
                <w:sz w:val="20"/>
                <w:lang w:eastAsia="zh-CN"/>
              </w:rPr>
              <w:t>ț</w:t>
            </w:r>
            <w:r w:rsidRPr="00972DAD">
              <w:rPr>
                <w:rFonts w:ascii="Cambria" w:hAnsi="Cambria" w:eastAsia="Times New Roman" w:cs="Times New Roman"/>
                <w:sz w:val="20"/>
                <w:lang w:eastAsia="zh-CN"/>
              </w:rPr>
              <w:t>ii</w:t>
            </w:r>
          </w:p>
        </w:tc>
      </w:tr>
      <w:tr w:rsidRPr="00972DAD" w:rsidR="005D130E" w:rsidTr="008671F8" w14:paraId="75F9A73D" w14:textId="77777777">
        <w:tc>
          <w:tcPr>
            <w:tcW w:w="5246" w:type="dxa"/>
            <w:tcBorders>
              <w:top w:val="single" w:color="000000" w:sz="4" w:space="0"/>
              <w:left w:val="single" w:color="000000" w:sz="4" w:space="0"/>
              <w:bottom w:val="single" w:color="000000" w:sz="4" w:space="0"/>
              <w:right w:val="single" w:color="000000" w:sz="4" w:space="0"/>
            </w:tcBorders>
          </w:tcPr>
          <w:p w:rsidRPr="00B40487" w:rsidR="005D130E" w:rsidP="005D130E" w:rsidRDefault="005D130E" w14:paraId="69F8CA32" w14:textId="75C3B6E1">
            <w:pPr>
              <w:suppressAutoHyphens/>
              <w:spacing w:after="0" w:line="240" w:lineRule="auto"/>
              <w:rPr>
                <w:rFonts w:ascii="Cambria" w:hAnsi="Cambria" w:eastAsia="Times New Roman" w:cs="Times New Roman"/>
                <w:b/>
                <w:sz w:val="20"/>
                <w:szCs w:val="20"/>
                <w:lang w:eastAsia="zh-CN"/>
              </w:rPr>
            </w:pPr>
            <w:r w:rsidRPr="00B40487">
              <w:rPr>
                <w:rFonts w:ascii="Cambria" w:hAnsi="Cambria"/>
                <w:sz w:val="20"/>
                <w:szCs w:val="20"/>
              </w:rPr>
              <w:t>Realizaţi o ierarhizarea a abilităţilor necesare unui consilier (prezentate în suportul de curs), din perspectiva unei autoevaluări, pornind de la abilitatea cea mai pregnantă şi până la cea care vă defineşte mai puţin. Prezentaţi, exemplificativ, un context în care aţi realizat că dispuneţi de fiecare abilitate.</w:t>
            </w:r>
          </w:p>
        </w:tc>
        <w:tc>
          <w:tcPr>
            <w:tcW w:w="2415" w:type="dxa"/>
            <w:tcBorders>
              <w:top w:val="single" w:color="000000" w:sz="4" w:space="0"/>
              <w:left w:val="single" w:color="000000" w:sz="4" w:space="0"/>
              <w:bottom w:val="single" w:color="000000" w:sz="4" w:space="0"/>
              <w:right w:val="single" w:color="000000" w:sz="4" w:space="0"/>
            </w:tcBorders>
          </w:tcPr>
          <w:p w:rsidRPr="00B40487" w:rsidR="005D130E" w:rsidP="005D130E" w:rsidRDefault="005D130E" w14:paraId="704BC142" w14:textId="77777777">
            <w:pPr>
              <w:rPr>
                <w:rFonts w:ascii="Cambria" w:hAnsi="Cambria"/>
                <w:sz w:val="20"/>
                <w:szCs w:val="20"/>
              </w:rPr>
            </w:pPr>
            <w:r w:rsidRPr="00B40487">
              <w:rPr>
                <w:rFonts w:ascii="Cambria" w:hAnsi="Cambria"/>
                <w:sz w:val="20"/>
                <w:szCs w:val="20"/>
              </w:rPr>
              <w:t>Problematizarea</w:t>
            </w:r>
          </w:p>
          <w:p w:rsidRPr="00B40487" w:rsidR="005D130E" w:rsidP="005D130E" w:rsidRDefault="005D130E" w14:paraId="0871C492" w14:textId="2541F3FE">
            <w:pPr>
              <w:suppressAutoHyphens/>
              <w:spacing w:after="0" w:line="240" w:lineRule="auto"/>
              <w:rPr>
                <w:rFonts w:ascii="Cambria" w:hAnsi="Cambria" w:eastAsia="Times New Roman" w:cs="Times New Roman"/>
                <w:sz w:val="20"/>
                <w:szCs w:val="20"/>
                <w:lang w:eastAsia="zh-CN"/>
              </w:rPr>
            </w:pPr>
            <w:r w:rsidRPr="00B40487">
              <w:rPr>
                <w:rFonts w:ascii="Cambria" w:hAnsi="Cambria" w:cs="Times New Roman"/>
                <w:sz w:val="20"/>
                <w:szCs w:val="20"/>
              </w:rPr>
              <w:t>Reflecţia individuală</w:t>
            </w:r>
          </w:p>
        </w:tc>
        <w:tc>
          <w:tcPr>
            <w:tcW w:w="2773" w:type="dxa"/>
            <w:tcBorders>
              <w:top w:val="single" w:color="000000" w:sz="4" w:space="0"/>
              <w:left w:val="single" w:color="000000" w:sz="4" w:space="0"/>
              <w:bottom w:val="single" w:color="000000" w:sz="4" w:space="0"/>
              <w:right w:val="single" w:color="000000" w:sz="4" w:space="0"/>
            </w:tcBorders>
          </w:tcPr>
          <w:p w:rsidRPr="00B40487" w:rsidR="005D130E" w:rsidP="005D130E" w:rsidRDefault="005D130E" w14:paraId="0F8ED7CE" w14:textId="6E3A2A37">
            <w:pPr>
              <w:suppressAutoHyphens/>
              <w:spacing w:after="0" w:line="240" w:lineRule="auto"/>
              <w:rPr>
                <w:rFonts w:ascii="Cambria" w:hAnsi="Cambria" w:eastAsia="Times New Roman" w:cs="Times New Roman"/>
                <w:sz w:val="20"/>
                <w:szCs w:val="20"/>
                <w:lang w:eastAsia="zh-CN"/>
              </w:rPr>
            </w:pPr>
            <w:r w:rsidRPr="00B40487">
              <w:rPr>
                <w:rFonts w:ascii="Cambria" w:hAnsi="Cambria" w:cs="Times New Roman"/>
                <w:sz w:val="20"/>
                <w:szCs w:val="20"/>
              </w:rPr>
              <w:t>Tema de control va fi verificată de tutore și va reprezenta o parte din nota finală a disciplinei</w:t>
            </w:r>
          </w:p>
        </w:tc>
      </w:tr>
      <w:tr w:rsidRPr="00972DAD" w:rsidR="005D130E" w:rsidTr="008671F8" w14:paraId="0D484204" w14:textId="77777777">
        <w:tc>
          <w:tcPr>
            <w:tcW w:w="5246" w:type="dxa"/>
            <w:tcBorders>
              <w:top w:val="single" w:color="000000" w:sz="4" w:space="0"/>
              <w:left w:val="single" w:color="000000" w:sz="4" w:space="0"/>
              <w:bottom w:val="single" w:color="000000" w:sz="4" w:space="0"/>
              <w:right w:val="single" w:color="000000" w:sz="4" w:space="0"/>
            </w:tcBorders>
          </w:tcPr>
          <w:p w:rsidRPr="00B40487" w:rsidR="005D130E" w:rsidP="005D130E" w:rsidRDefault="005D130E" w14:paraId="4872831B" w14:textId="77777777">
            <w:pPr>
              <w:ind w:firstLine="283"/>
              <w:jc w:val="both"/>
              <w:rPr>
                <w:rFonts w:ascii="Cambria" w:hAnsi="Cambria"/>
                <w:sz w:val="20"/>
                <w:szCs w:val="20"/>
              </w:rPr>
            </w:pPr>
            <w:r w:rsidRPr="00B40487">
              <w:rPr>
                <w:rFonts w:ascii="Cambria" w:hAnsi="Cambria"/>
                <w:sz w:val="20"/>
                <w:szCs w:val="20"/>
              </w:rPr>
              <w:t>Realizaţi o descriere detaliată a unei şedinţe de consiliere individuală sau de grup, cu o persoană sau cu un grup la alegere, indiferent de problemă, evidenţiind următoarele:</w:t>
            </w:r>
          </w:p>
          <w:p w:rsidRPr="00B40487" w:rsidR="005D130E" w:rsidP="005D130E" w:rsidRDefault="005D130E" w14:paraId="6C1C77DA" w14:textId="77777777">
            <w:pPr>
              <w:numPr>
                <w:ilvl w:val="0"/>
                <w:numId w:val="17"/>
              </w:numPr>
              <w:spacing w:after="0" w:line="240" w:lineRule="auto"/>
              <w:ind w:left="227" w:firstLine="57"/>
              <w:jc w:val="both"/>
              <w:rPr>
                <w:rFonts w:ascii="Cambria" w:hAnsi="Cambria"/>
                <w:sz w:val="20"/>
                <w:szCs w:val="20"/>
              </w:rPr>
            </w:pPr>
            <w:r w:rsidRPr="00B40487">
              <w:rPr>
                <w:rFonts w:ascii="Cambria" w:hAnsi="Cambria"/>
                <w:sz w:val="20"/>
                <w:szCs w:val="20"/>
              </w:rPr>
              <w:t>a câta şedinţă de consiliere este (prima, intermediară, finală – pt a urmări respectarea paşilor aferenţi)</w:t>
            </w:r>
          </w:p>
          <w:p w:rsidRPr="00B40487" w:rsidR="005D130E" w:rsidP="005D130E" w:rsidRDefault="005D130E" w14:paraId="1B2EC642" w14:textId="77777777">
            <w:pPr>
              <w:numPr>
                <w:ilvl w:val="0"/>
                <w:numId w:val="17"/>
              </w:numPr>
              <w:spacing w:after="0" w:line="240" w:lineRule="auto"/>
              <w:jc w:val="both"/>
              <w:rPr>
                <w:rFonts w:ascii="Cambria" w:hAnsi="Cambria"/>
                <w:sz w:val="20"/>
                <w:szCs w:val="20"/>
              </w:rPr>
            </w:pPr>
            <w:r w:rsidRPr="00B40487">
              <w:rPr>
                <w:rFonts w:ascii="Cambria" w:hAnsi="Cambria"/>
                <w:sz w:val="20"/>
                <w:szCs w:val="20"/>
              </w:rPr>
              <w:t>descrierea persoanei şi a problemei, ca şi a demersurilor efectuate până atunci (dacă nu este prima şedinţă)</w:t>
            </w:r>
          </w:p>
          <w:p w:rsidRPr="00B40487" w:rsidR="005D130E" w:rsidP="005D130E" w:rsidRDefault="005D130E" w14:paraId="6C78805B" w14:textId="77777777">
            <w:pPr>
              <w:numPr>
                <w:ilvl w:val="0"/>
                <w:numId w:val="17"/>
              </w:numPr>
              <w:spacing w:after="0" w:line="240" w:lineRule="auto"/>
              <w:jc w:val="both"/>
              <w:rPr>
                <w:rFonts w:ascii="Cambria" w:hAnsi="Cambria"/>
                <w:sz w:val="20"/>
                <w:szCs w:val="20"/>
              </w:rPr>
            </w:pPr>
            <w:r w:rsidRPr="00B40487">
              <w:rPr>
                <w:rFonts w:ascii="Cambria" w:hAnsi="Cambria"/>
                <w:sz w:val="20"/>
                <w:szCs w:val="20"/>
                <w:lang w:val="it-IT"/>
              </w:rPr>
              <w:t>metodele şi tehnicile de consiliere utilizate.</w:t>
            </w:r>
          </w:p>
          <w:p w:rsidRPr="00B40487" w:rsidR="005D130E" w:rsidP="005D130E" w:rsidRDefault="005D130E" w14:paraId="0591D237" w14:textId="65E10D9B">
            <w:pPr>
              <w:suppressAutoHyphens/>
              <w:spacing w:after="0" w:line="240" w:lineRule="auto"/>
              <w:rPr>
                <w:rFonts w:ascii="Cambria" w:hAnsi="Cambria" w:eastAsia="Times New Roman" w:cs="Times New Roman"/>
                <w:b/>
                <w:sz w:val="20"/>
                <w:szCs w:val="20"/>
                <w:lang w:eastAsia="zh-CN"/>
              </w:rPr>
            </w:pPr>
            <w:r w:rsidRPr="00B40487">
              <w:rPr>
                <w:rFonts w:ascii="Cambria" w:hAnsi="Cambria"/>
                <w:sz w:val="20"/>
                <w:szCs w:val="20"/>
                <w:lang w:val="it-IT"/>
              </w:rPr>
              <w:t>Şedinţa se redactează cu explicitarea concretă a replicilor consilierului şi cele ale consiliatului, menţionându-se de fiecare dată metodele utilizate, acolo unde este cazul.</w:t>
            </w:r>
          </w:p>
        </w:tc>
        <w:tc>
          <w:tcPr>
            <w:tcW w:w="2415" w:type="dxa"/>
            <w:tcBorders>
              <w:top w:val="single" w:color="000000" w:sz="4" w:space="0"/>
              <w:left w:val="single" w:color="000000" w:sz="4" w:space="0"/>
              <w:bottom w:val="single" w:color="000000" w:sz="4" w:space="0"/>
              <w:right w:val="single" w:color="000000" w:sz="4" w:space="0"/>
            </w:tcBorders>
          </w:tcPr>
          <w:p w:rsidRPr="00B40487" w:rsidR="005D130E" w:rsidP="005D130E" w:rsidRDefault="005D130E" w14:paraId="05D3D88A" w14:textId="77777777">
            <w:pPr>
              <w:autoSpaceDE w:val="0"/>
              <w:rPr>
                <w:rFonts w:ascii="Cambria" w:hAnsi="Cambria"/>
                <w:sz w:val="20"/>
                <w:szCs w:val="20"/>
              </w:rPr>
            </w:pPr>
            <w:r w:rsidRPr="00B40487">
              <w:rPr>
                <w:rFonts w:ascii="Cambria" w:hAnsi="Cambria" w:cs="Times New Roman"/>
                <w:sz w:val="20"/>
                <w:szCs w:val="20"/>
              </w:rPr>
              <w:t>Exercițiul</w:t>
            </w:r>
          </w:p>
          <w:p w:rsidRPr="00B40487" w:rsidR="005D130E" w:rsidP="005D130E" w:rsidRDefault="005D130E" w14:paraId="2B26E8D2" w14:textId="77777777">
            <w:pPr>
              <w:rPr>
                <w:rFonts w:ascii="Cambria" w:hAnsi="Cambria"/>
                <w:sz w:val="20"/>
                <w:szCs w:val="20"/>
              </w:rPr>
            </w:pPr>
            <w:r w:rsidRPr="00B40487">
              <w:rPr>
                <w:rFonts w:ascii="Cambria" w:hAnsi="Cambria"/>
                <w:sz w:val="20"/>
                <w:szCs w:val="20"/>
              </w:rPr>
              <w:t>Jocul de rol</w:t>
            </w:r>
          </w:p>
          <w:p w:rsidRPr="00B40487" w:rsidR="005D130E" w:rsidP="005D130E" w:rsidRDefault="005D130E" w14:paraId="463A2F9E" w14:textId="0EBE8D18">
            <w:pPr>
              <w:suppressAutoHyphens/>
              <w:spacing w:after="0" w:line="240" w:lineRule="auto"/>
              <w:rPr>
                <w:rFonts w:ascii="Cambria" w:hAnsi="Cambria" w:eastAsia="Times New Roman" w:cs="Times New Roman"/>
                <w:sz w:val="20"/>
                <w:szCs w:val="20"/>
                <w:lang w:eastAsia="zh-CN"/>
              </w:rPr>
            </w:pPr>
            <w:r w:rsidRPr="00B40487">
              <w:rPr>
                <w:rFonts w:ascii="Cambria" w:hAnsi="Cambria"/>
                <w:sz w:val="20"/>
                <w:szCs w:val="20"/>
              </w:rPr>
              <w:t>Proiectul</w:t>
            </w:r>
          </w:p>
        </w:tc>
        <w:tc>
          <w:tcPr>
            <w:tcW w:w="2773" w:type="dxa"/>
            <w:tcBorders>
              <w:top w:val="single" w:color="000000" w:sz="4" w:space="0"/>
              <w:left w:val="single" w:color="000000" w:sz="4" w:space="0"/>
              <w:bottom w:val="single" w:color="000000" w:sz="4" w:space="0"/>
              <w:right w:val="single" w:color="000000" w:sz="4" w:space="0"/>
            </w:tcBorders>
          </w:tcPr>
          <w:p w:rsidRPr="00B40487" w:rsidR="005D130E" w:rsidP="005D130E" w:rsidRDefault="005D130E" w14:paraId="41419D9C" w14:textId="3F378C2A">
            <w:pPr>
              <w:suppressAutoHyphens/>
              <w:spacing w:after="0" w:line="240" w:lineRule="auto"/>
              <w:rPr>
                <w:rFonts w:ascii="Cambria" w:hAnsi="Cambria" w:eastAsia="Times New Roman" w:cs="Times New Roman"/>
                <w:sz w:val="20"/>
                <w:szCs w:val="20"/>
                <w:lang w:eastAsia="zh-CN"/>
              </w:rPr>
            </w:pPr>
            <w:r w:rsidRPr="00B40487">
              <w:rPr>
                <w:rFonts w:ascii="Cambria" w:hAnsi="Cambria" w:cs="Times New Roman"/>
                <w:sz w:val="20"/>
                <w:szCs w:val="20"/>
              </w:rPr>
              <w:t>Tema de control va fi verificată de tutore și va reprezenta o parte din nota finală a disciplinei</w:t>
            </w:r>
          </w:p>
        </w:tc>
      </w:tr>
      <w:tr w:rsidRPr="00972DAD" w:rsidR="005D130E" w:rsidTr="00634E77" w14:paraId="1CF9AD28" w14:textId="77777777">
        <w:tc>
          <w:tcPr>
            <w:tcW w:w="10434" w:type="dxa"/>
            <w:gridSpan w:val="3"/>
          </w:tcPr>
          <w:p w:rsidRPr="00972DAD" w:rsidR="005D130E" w:rsidP="005D130E" w:rsidRDefault="005D130E" w14:paraId="38E36F27"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sz w:val="20"/>
                <w:lang w:eastAsia="zh-CN"/>
              </w:rPr>
              <w:t>Bibliografie:</w:t>
            </w:r>
          </w:p>
          <w:p w:rsidRPr="00B40487" w:rsidR="005D130E" w:rsidP="005D130E" w:rsidRDefault="005D130E" w14:paraId="4EF27FA6" w14:textId="77777777">
            <w:pPr>
              <w:suppressAutoHyphens/>
              <w:spacing w:after="0" w:line="240" w:lineRule="auto"/>
              <w:rPr>
                <w:rFonts w:ascii="Cambria" w:hAnsi="Cambria" w:eastAsia="Times New Roman" w:cs="Times New Roman"/>
                <w:iCs/>
                <w:sz w:val="20"/>
                <w:lang w:eastAsia="zh-CN"/>
              </w:rPr>
            </w:pPr>
            <w:r w:rsidRPr="00B40487">
              <w:rPr>
                <w:rFonts w:ascii="Cambria" w:hAnsi="Cambria" w:eastAsia="Times New Roman" w:cs="Times New Roman"/>
                <w:iCs/>
                <w:sz w:val="20"/>
                <w:lang w:eastAsia="zh-CN"/>
              </w:rPr>
              <w:t>Băban, A. (2001). Consiliere educaţională – ghid metodologic pentru orele de dirigenţie şi consiliere. Ed. Psinet, Cluj-Napoca</w:t>
            </w:r>
          </w:p>
          <w:p w:rsidRPr="00B40487" w:rsidR="005D130E" w:rsidP="005D130E" w:rsidRDefault="005D130E" w14:paraId="4817E2EA" w14:textId="77777777">
            <w:pPr>
              <w:suppressAutoHyphens/>
              <w:spacing w:after="0" w:line="240" w:lineRule="auto"/>
              <w:rPr>
                <w:rFonts w:ascii="Cambria" w:hAnsi="Cambria" w:eastAsia="Times New Roman" w:cs="Times New Roman"/>
                <w:iCs/>
                <w:sz w:val="20"/>
                <w:lang w:eastAsia="zh-CN"/>
              </w:rPr>
            </w:pPr>
            <w:r w:rsidRPr="00B40487">
              <w:rPr>
                <w:rFonts w:ascii="Cambria" w:hAnsi="Cambria" w:eastAsia="Times New Roman" w:cs="Times New Roman"/>
                <w:iCs/>
                <w:sz w:val="20"/>
                <w:lang w:eastAsia="zh-CN"/>
              </w:rPr>
              <w:t>Băban, A., Petrovai, D., Lemeni, G., (2002): Consiliere şi orientare. Ghidul profesorului, Humanitas Educaţional, Bucureşti.</w:t>
            </w:r>
          </w:p>
          <w:p w:rsidRPr="00B40487" w:rsidR="005D130E" w:rsidP="005D130E" w:rsidRDefault="005D130E" w14:paraId="5768FC27" w14:textId="77777777">
            <w:pPr>
              <w:suppressAutoHyphens/>
              <w:spacing w:after="0" w:line="240" w:lineRule="auto"/>
              <w:rPr>
                <w:rFonts w:ascii="Cambria" w:hAnsi="Cambria" w:eastAsia="Times New Roman" w:cs="Times New Roman"/>
                <w:iCs/>
                <w:sz w:val="20"/>
                <w:lang w:eastAsia="zh-CN"/>
              </w:rPr>
            </w:pPr>
            <w:r w:rsidRPr="00B40487">
              <w:rPr>
                <w:rFonts w:ascii="Cambria" w:hAnsi="Cambria" w:eastAsia="Times New Roman" w:cs="Times New Roman"/>
                <w:iCs/>
                <w:sz w:val="20"/>
                <w:lang w:eastAsia="zh-CN"/>
              </w:rPr>
              <w:t xml:space="preserve">Brown, S.D., Lent, R.W. (ed.) (2000). Handbook of Counseling Psychology, 3rd. ed., </w:t>
            </w:r>
          </w:p>
          <w:p w:rsidRPr="00B40487" w:rsidR="005D130E" w:rsidP="005D130E" w:rsidRDefault="005D130E" w14:paraId="719E5981" w14:textId="77777777">
            <w:pPr>
              <w:suppressAutoHyphens/>
              <w:spacing w:after="0" w:line="240" w:lineRule="auto"/>
              <w:rPr>
                <w:rFonts w:ascii="Cambria" w:hAnsi="Cambria" w:eastAsia="Times New Roman" w:cs="Times New Roman"/>
                <w:iCs/>
                <w:sz w:val="20"/>
                <w:lang w:eastAsia="zh-CN"/>
              </w:rPr>
            </w:pPr>
            <w:r w:rsidRPr="00B40487">
              <w:rPr>
                <w:rFonts w:ascii="Cambria" w:hAnsi="Cambria" w:eastAsia="Times New Roman" w:cs="Times New Roman"/>
                <w:iCs/>
                <w:sz w:val="20"/>
                <w:lang w:eastAsia="zh-CN"/>
              </w:rPr>
              <w:t>Goleman, D. (2001). Inteligenţa emoţională. Ed. Curtea Veche, Bucureşti, John Wiley &amp; Sons Inc., NY.</w:t>
            </w:r>
          </w:p>
          <w:p w:rsidRPr="00B40487" w:rsidR="005D130E" w:rsidP="005D130E" w:rsidRDefault="005D130E" w14:paraId="62DC94EF" w14:textId="77777777">
            <w:pPr>
              <w:suppressAutoHyphens/>
              <w:spacing w:after="0" w:line="240" w:lineRule="auto"/>
              <w:rPr>
                <w:rFonts w:ascii="Cambria" w:hAnsi="Cambria" w:eastAsia="Times New Roman" w:cs="Times New Roman"/>
                <w:iCs/>
                <w:sz w:val="20"/>
                <w:lang w:eastAsia="zh-CN"/>
              </w:rPr>
            </w:pPr>
            <w:r w:rsidRPr="00B40487">
              <w:rPr>
                <w:rFonts w:ascii="Cambria" w:hAnsi="Cambria" w:eastAsia="Times New Roman" w:cs="Times New Roman"/>
                <w:iCs/>
                <w:sz w:val="20"/>
                <w:lang w:eastAsia="zh-CN"/>
              </w:rPr>
              <w:t>Jigău, M. (2001). Consilierea carierei. Bucureşti: Sigma.</w:t>
            </w:r>
          </w:p>
          <w:p w:rsidRPr="00B40487" w:rsidR="005D130E" w:rsidP="005D130E" w:rsidRDefault="005D130E" w14:paraId="434A8464" w14:textId="77777777">
            <w:pPr>
              <w:suppressAutoHyphens/>
              <w:spacing w:after="0" w:line="240" w:lineRule="auto"/>
              <w:rPr>
                <w:rFonts w:ascii="Cambria" w:hAnsi="Cambria" w:eastAsia="Times New Roman" w:cs="Times New Roman"/>
                <w:iCs/>
                <w:sz w:val="20"/>
                <w:lang w:eastAsia="zh-CN"/>
              </w:rPr>
            </w:pPr>
            <w:r w:rsidRPr="00B40487">
              <w:rPr>
                <w:rFonts w:ascii="Cambria" w:hAnsi="Cambria" w:eastAsia="Times New Roman" w:cs="Times New Roman"/>
                <w:iCs/>
                <w:sz w:val="20"/>
                <w:lang w:eastAsia="zh-CN"/>
              </w:rPr>
              <w:lastRenderedPageBreak/>
              <w:t>Lemeni, G., Miclea, M., (coord.) (2004): Consiliere şi Orientare-ghid de educaţie pentru carieră. Editura ASCR, Cluj-Napoca.</w:t>
            </w:r>
          </w:p>
          <w:p w:rsidRPr="00B40487" w:rsidR="005D130E" w:rsidP="005D130E" w:rsidRDefault="005D130E" w14:paraId="1CC5DBED" w14:textId="77777777">
            <w:pPr>
              <w:suppressAutoHyphens/>
              <w:spacing w:after="0" w:line="240" w:lineRule="auto"/>
              <w:rPr>
                <w:rFonts w:ascii="Cambria" w:hAnsi="Cambria" w:eastAsia="Times New Roman" w:cs="Times New Roman"/>
                <w:iCs/>
                <w:sz w:val="20"/>
                <w:lang w:eastAsia="zh-CN"/>
              </w:rPr>
            </w:pPr>
            <w:r w:rsidRPr="00B40487">
              <w:rPr>
                <w:rFonts w:ascii="Cambria" w:hAnsi="Cambria" w:eastAsia="Times New Roman" w:cs="Times New Roman"/>
                <w:iCs/>
                <w:sz w:val="20"/>
                <w:lang w:eastAsia="zh-CN"/>
              </w:rPr>
              <w:t>Vernon, A., (2006): Dezvoltarea inteligenţei emoţionale, Editura ASCR, Cluj-Napoca.</w:t>
            </w:r>
          </w:p>
          <w:p w:rsidRPr="00972DAD" w:rsidR="005D130E" w:rsidP="005D130E" w:rsidRDefault="005D130E" w14:paraId="082C0CF4" w14:textId="6D92E6A4">
            <w:pPr>
              <w:suppressAutoHyphens/>
              <w:spacing w:after="0" w:line="240" w:lineRule="auto"/>
              <w:rPr>
                <w:rFonts w:ascii="Cambria" w:hAnsi="Cambria" w:eastAsia="Times New Roman" w:cs="Times New Roman"/>
                <w:iCs/>
                <w:sz w:val="20"/>
                <w:lang w:eastAsia="zh-CN"/>
              </w:rPr>
            </w:pPr>
            <w:r w:rsidRPr="00B40487">
              <w:rPr>
                <w:rFonts w:ascii="Cambria" w:hAnsi="Cambria" w:eastAsia="Times New Roman" w:cs="Times New Roman"/>
                <w:iCs/>
                <w:sz w:val="20"/>
                <w:lang w:eastAsia="zh-CN"/>
              </w:rPr>
              <w:t xml:space="preserve">    Stan, Cornelia, Suport de curs Teorii şi tehnici avansate  de consiliere educaţională, Anul II, Semestrul IV (curs elaborat în tehnologia ID)</w:t>
            </w:r>
          </w:p>
        </w:tc>
      </w:tr>
      <w:tr w:rsidRPr="00972DAD" w:rsidR="005D130E" w:rsidTr="00634E77" w14:paraId="1B9E7B66" w14:textId="77777777">
        <w:tc>
          <w:tcPr>
            <w:tcW w:w="5246" w:type="dxa"/>
          </w:tcPr>
          <w:p w:rsidRPr="00972DAD" w:rsidR="005D130E" w:rsidP="005D130E" w:rsidRDefault="005D130E" w14:paraId="31749A12" w14:textId="1F1306A6">
            <w:pPr>
              <w:suppressAutoHyphens/>
              <w:spacing w:after="0" w:line="240" w:lineRule="auto"/>
              <w:rPr>
                <w:rFonts w:ascii="Cambria" w:hAnsi="Cambria" w:eastAsia="Times New Roman" w:cs="Times New Roman"/>
                <w:b/>
                <w:sz w:val="20"/>
                <w:lang w:eastAsia="zh-CN"/>
              </w:rPr>
            </w:pPr>
            <w:r w:rsidRPr="00972DAD">
              <w:rPr>
                <w:rFonts w:ascii="Cambria" w:hAnsi="Cambria" w:eastAsia="Times New Roman" w:cs="Times New Roman"/>
                <w:b/>
                <w:sz w:val="20"/>
                <w:lang w:eastAsia="zh-CN"/>
              </w:rPr>
              <w:lastRenderedPageBreak/>
              <w:t xml:space="preserve">8.4. AA  </w:t>
            </w:r>
          </w:p>
        </w:tc>
        <w:tc>
          <w:tcPr>
            <w:tcW w:w="2415" w:type="dxa"/>
            <w:vAlign w:val="center"/>
          </w:tcPr>
          <w:p w:rsidRPr="00972DAD" w:rsidR="005D130E" w:rsidP="005D130E" w:rsidRDefault="005D130E" w14:paraId="61476367" w14:textId="77777777">
            <w:pPr>
              <w:suppressAutoHyphens/>
              <w:spacing w:after="0" w:line="240" w:lineRule="auto"/>
              <w:jc w:val="center"/>
              <w:rPr>
                <w:rFonts w:ascii="Cambria" w:hAnsi="Cambria" w:eastAsia="Times New Roman" w:cs="Times New Roman"/>
                <w:sz w:val="20"/>
                <w:lang w:eastAsia="zh-CN"/>
              </w:rPr>
            </w:pPr>
            <w:r>
              <w:rPr>
                <w:rFonts w:ascii="Cambria" w:hAnsi="Cambria" w:eastAsia="Times New Roman" w:cs="Times New Roman"/>
                <w:sz w:val="20"/>
                <w:lang w:eastAsia="zh-CN"/>
              </w:rPr>
              <w:t>Metode de predare-învăț</w:t>
            </w:r>
            <w:r w:rsidRPr="00972DAD">
              <w:rPr>
                <w:rFonts w:ascii="Cambria" w:hAnsi="Cambria" w:eastAsia="Times New Roman" w:cs="Times New Roman"/>
                <w:sz w:val="20"/>
                <w:lang w:eastAsia="zh-CN"/>
              </w:rPr>
              <w:t>are</w:t>
            </w:r>
          </w:p>
        </w:tc>
        <w:tc>
          <w:tcPr>
            <w:tcW w:w="2773" w:type="dxa"/>
            <w:vAlign w:val="center"/>
          </w:tcPr>
          <w:p w:rsidRPr="00972DAD" w:rsidR="005D130E" w:rsidP="005D130E" w:rsidRDefault="005D130E" w14:paraId="0ABD4F79" w14:textId="77777777">
            <w:pPr>
              <w:suppressAutoHyphens/>
              <w:spacing w:after="0" w:line="240" w:lineRule="auto"/>
              <w:jc w:val="center"/>
              <w:rPr>
                <w:rFonts w:ascii="Cambria" w:hAnsi="Cambria" w:eastAsia="Times New Roman" w:cs="Times New Roman"/>
                <w:sz w:val="20"/>
                <w:lang w:eastAsia="zh-CN"/>
              </w:rPr>
            </w:pPr>
            <w:r>
              <w:rPr>
                <w:rFonts w:ascii="Cambria" w:hAnsi="Cambria" w:eastAsia="Times New Roman" w:cs="Times New Roman"/>
                <w:sz w:val="20"/>
                <w:lang w:eastAsia="zh-CN"/>
              </w:rPr>
              <w:t>Observaț</w:t>
            </w:r>
            <w:r w:rsidRPr="00972DAD">
              <w:rPr>
                <w:rFonts w:ascii="Cambria" w:hAnsi="Cambria" w:eastAsia="Times New Roman" w:cs="Times New Roman"/>
                <w:sz w:val="20"/>
                <w:lang w:eastAsia="zh-CN"/>
              </w:rPr>
              <w:t>ii</w:t>
            </w:r>
          </w:p>
        </w:tc>
      </w:tr>
      <w:tr w:rsidRPr="00972DAD" w:rsidR="005D130E" w:rsidTr="00634E77" w14:paraId="21B3F81E" w14:textId="77777777">
        <w:tc>
          <w:tcPr>
            <w:tcW w:w="5246" w:type="dxa"/>
          </w:tcPr>
          <w:p w:rsidRPr="00972DAD" w:rsidR="005D130E" w:rsidP="005D130E" w:rsidRDefault="005D130E" w14:paraId="29F0B280" w14:textId="37F2CAFF">
            <w:pPr>
              <w:suppressAutoHyphens/>
              <w:spacing w:after="0" w:line="240" w:lineRule="auto"/>
              <w:rPr>
                <w:rFonts w:ascii="Cambria" w:hAnsi="Cambria" w:eastAsia="Times New Roman" w:cs="Times New Roman"/>
                <w:b/>
                <w:sz w:val="20"/>
                <w:lang w:eastAsia="zh-CN"/>
              </w:rPr>
            </w:pPr>
            <w:r>
              <w:rPr>
                <w:rFonts w:ascii="Cambria" w:hAnsi="Cambria" w:eastAsia="Times New Roman" w:cs="Times New Roman"/>
                <w:b/>
                <w:sz w:val="20"/>
                <w:lang w:eastAsia="zh-CN"/>
              </w:rPr>
              <w:t>-</w:t>
            </w:r>
          </w:p>
        </w:tc>
        <w:tc>
          <w:tcPr>
            <w:tcW w:w="2415" w:type="dxa"/>
          </w:tcPr>
          <w:p w:rsidRPr="00972DAD" w:rsidR="005D130E" w:rsidP="005D130E" w:rsidRDefault="005D130E" w14:paraId="11FCA60E" w14:textId="77777777">
            <w:pPr>
              <w:suppressAutoHyphens/>
              <w:spacing w:after="0" w:line="240" w:lineRule="auto"/>
              <w:rPr>
                <w:rFonts w:ascii="Cambria" w:hAnsi="Cambria" w:eastAsia="Times New Roman" w:cs="Times New Roman"/>
                <w:sz w:val="20"/>
                <w:lang w:eastAsia="zh-CN"/>
              </w:rPr>
            </w:pPr>
          </w:p>
        </w:tc>
        <w:tc>
          <w:tcPr>
            <w:tcW w:w="2773" w:type="dxa"/>
          </w:tcPr>
          <w:p w:rsidRPr="00972DAD" w:rsidR="005D130E" w:rsidP="005D130E" w:rsidRDefault="005D130E" w14:paraId="247B1A7D" w14:textId="77777777">
            <w:pPr>
              <w:suppressAutoHyphens/>
              <w:spacing w:after="0" w:line="240" w:lineRule="auto"/>
              <w:rPr>
                <w:rFonts w:ascii="Cambria" w:hAnsi="Cambria" w:eastAsia="Times New Roman" w:cs="Times New Roman"/>
                <w:sz w:val="20"/>
                <w:lang w:eastAsia="zh-CN"/>
              </w:rPr>
            </w:pPr>
          </w:p>
        </w:tc>
      </w:tr>
      <w:tr w:rsidRPr="00972DAD" w:rsidR="005D130E" w:rsidTr="00634E77" w14:paraId="3E40F583" w14:textId="77777777">
        <w:tc>
          <w:tcPr>
            <w:tcW w:w="10434" w:type="dxa"/>
            <w:gridSpan w:val="3"/>
          </w:tcPr>
          <w:p w:rsidRPr="00972DAD" w:rsidR="005D130E" w:rsidP="005D130E" w:rsidRDefault="005D130E" w14:paraId="31D7C8D9" w14:textId="42D1CD72">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sz w:val="20"/>
                <w:lang w:eastAsia="zh-CN"/>
              </w:rPr>
              <w:t>Bibliografie:</w:t>
            </w:r>
          </w:p>
        </w:tc>
      </w:tr>
    </w:tbl>
    <w:p w:rsidRPr="00972DAD" w:rsidR="00502C7D" w:rsidP="00502C7D" w:rsidRDefault="00502C7D" w14:paraId="5D1783C5" w14:textId="77777777">
      <w:pPr>
        <w:suppressAutoHyphens/>
        <w:spacing w:after="0" w:line="240" w:lineRule="auto"/>
        <w:rPr>
          <w:rFonts w:ascii="Cambria" w:hAnsi="Cambria" w:eastAsia="Times New Roman" w:cs="Times New Roman"/>
          <w:b/>
          <w:sz w:val="20"/>
          <w:lang w:eastAsia="zh-CN"/>
        </w:rPr>
      </w:pPr>
    </w:p>
    <w:tbl>
      <w:tblPr>
        <w:tblW w:w="10373" w:type="dxa"/>
        <w:tblInd w:w="-365" w:type="dxa"/>
        <w:tblLook w:val="01E0" w:firstRow="1" w:lastRow="1" w:firstColumn="1" w:lastColumn="1" w:noHBand="0" w:noVBand="0"/>
      </w:tblPr>
      <w:tblGrid>
        <w:gridCol w:w="10373"/>
      </w:tblGrid>
      <w:tr w:rsidRPr="00972DAD" w:rsidR="00502C7D" w:rsidTr="002C0433" w14:paraId="7AB94D9E" w14:textId="77777777">
        <w:tc>
          <w:tcPr>
            <w:tcW w:w="10373" w:type="dxa"/>
            <w:tcBorders>
              <w:bottom w:val="single" w:color="auto" w:sz="4" w:space="0"/>
            </w:tcBorders>
          </w:tcPr>
          <w:p w:rsidR="00502C7D" w:rsidP="002C0433" w:rsidRDefault="00502C7D" w14:paraId="6A270CF5" w14:textId="77777777">
            <w:pPr>
              <w:suppressAutoHyphens/>
              <w:spacing w:after="0" w:line="240" w:lineRule="auto"/>
              <w:rPr>
                <w:rFonts w:ascii="Cambria" w:hAnsi="Cambria" w:eastAsia="Times New Roman" w:cs="Times New Roman"/>
                <w:b/>
                <w:sz w:val="20"/>
                <w:lang w:eastAsia="zh-CN"/>
              </w:rPr>
            </w:pPr>
            <w:r>
              <w:rPr>
                <w:rFonts w:ascii="Cambria" w:hAnsi="Cambria" w:eastAsia="Times New Roman" w:cs="Times New Roman"/>
                <w:b/>
                <w:sz w:val="20"/>
                <w:lang w:eastAsia="zh-CN"/>
              </w:rPr>
              <w:t>9. Coroborarea conținuturilor disciplinei cu aș</w:t>
            </w:r>
            <w:r w:rsidRPr="00972DAD">
              <w:rPr>
                <w:rFonts w:ascii="Cambria" w:hAnsi="Cambria" w:eastAsia="Times New Roman" w:cs="Times New Roman"/>
                <w:b/>
                <w:sz w:val="20"/>
                <w:lang w:eastAsia="zh-CN"/>
              </w:rPr>
              <w:t>teptările reprezentan</w:t>
            </w:r>
            <w:r>
              <w:rPr>
                <w:rFonts w:ascii="Cambria" w:hAnsi="Cambria" w:eastAsia="Times New Roman" w:cs="Times New Roman"/>
                <w:b/>
                <w:sz w:val="20"/>
                <w:lang w:eastAsia="zh-CN"/>
              </w:rPr>
              <w:t>ț</w:t>
            </w:r>
            <w:r w:rsidRPr="00972DAD">
              <w:rPr>
                <w:rFonts w:ascii="Cambria" w:hAnsi="Cambria" w:eastAsia="Times New Roman" w:cs="Times New Roman"/>
                <w:b/>
                <w:sz w:val="20"/>
                <w:lang w:eastAsia="zh-CN"/>
              </w:rPr>
              <w:t>ilor comunită</w:t>
            </w:r>
            <w:r>
              <w:rPr>
                <w:rFonts w:ascii="Cambria" w:hAnsi="Cambria" w:eastAsia="Times New Roman" w:cs="Times New Roman"/>
                <w:b/>
                <w:sz w:val="20"/>
                <w:lang w:eastAsia="zh-CN"/>
              </w:rPr>
              <w:t>ț</w:t>
            </w:r>
            <w:r w:rsidRPr="00972DAD">
              <w:rPr>
                <w:rFonts w:ascii="Cambria" w:hAnsi="Cambria" w:eastAsia="Times New Roman" w:cs="Times New Roman"/>
                <w:b/>
                <w:sz w:val="20"/>
                <w:lang w:eastAsia="zh-CN"/>
              </w:rPr>
              <w:t>ilor epistemice, asocia</w:t>
            </w:r>
            <w:r>
              <w:rPr>
                <w:rFonts w:ascii="Cambria" w:hAnsi="Cambria" w:eastAsia="Times New Roman" w:cs="Times New Roman"/>
                <w:b/>
                <w:sz w:val="20"/>
                <w:lang w:eastAsia="zh-CN"/>
              </w:rPr>
              <w:t>ț</w:t>
            </w:r>
            <w:r w:rsidRPr="00972DAD">
              <w:rPr>
                <w:rFonts w:ascii="Cambria" w:hAnsi="Cambria" w:eastAsia="Times New Roman" w:cs="Times New Roman"/>
                <w:b/>
                <w:sz w:val="20"/>
                <w:lang w:eastAsia="zh-CN"/>
              </w:rPr>
              <w:t xml:space="preserve">ilor profesionale </w:t>
            </w:r>
            <w:r>
              <w:rPr>
                <w:rFonts w:ascii="Cambria" w:hAnsi="Cambria" w:eastAsia="Times New Roman" w:cs="Times New Roman"/>
                <w:b/>
                <w:sz w:val="20"/>
                <w:lang w:eastAsia="zh-CN"/>
              </w:rPr>
              <w:t>ș</w:t>
            </w:r>
            <w:r w:rsidRPr="00972DAD">
              <w:rPr>
                <w:rFonts w:ascii="Cambria" w:hAnsi="Cambria" w:eastAsia="Times New Roman" w:cs="Times New Roman"/>
                <w:b/>
                <w:sz w:val="20"/>
                <w:lang w:eastAsia="zh-CN"/>
              </w:rPr>
              <w:t>i angajatori reprezentativi din domeniul aferent programului</w:t>
            </w:r>
          </w:p>
          <w:p w:rsidRPr="00972DAD" w:rsidR="00502C7D" w:rsidP="002C0433" w:rsidRDefault="00502C7D" w14:paraId="7728FE86" w14:textId="77777777">
            <w:pPr>
              <w:suppressAutoHyphens/>
              <w:spacing w:after="0" w:line="240" w:lineRule="auto"/>
              <w:rPr>
                <w:rFonts w:ascii="Cambria" w:hAnsi="Cambria" w:eastAsia="Times New Roman" w:cs="Times New Roman"/>
                <w:color w:val="FF0000"/>
                <w:sz w:val="20"/>
                <w:lang w:eastAsia="zh-CN"/>
              </w:rPr>
            </w:pPr>
          </w:p>
        </w:tc>
      </w:tr>
      <w:tr w:rsidRPr="00972DAD" w:rsidR="00502C7D" w:rsidTr="002C0433" w14:paraId="036A4B7E" w14:textId="77777777">
        <w:trPr>
          <w:trHeight w:val="386"/>
        </w:trPr>
        <w:tc>
          <w:tcPr>
            <w:tcW w:w="10373" w:type="dxa"/>
            <w:tcBorders>
              <w:top w:val="single" w:color="auto" w:sz="4" w:space="0"/>
              <w:left w:val="single" w:color="auto" w:sz="4" w:space="0"/>
              <w:bottom w:val="single" w:color="auto" w:sz="4" w:space="0"/>
              <w:right w:val="single" w:color="auto" w:sz="4" w:space="0"/>
            </w:tcBorders>
          </w:tcPr>
          <w:p w:rsidRPr="00B40487" w:rsidR="00B40487" w:rsidP="00B40487" w:rsidRDefault="00B40487" w14:paraId="7514E2D2" w14:textId="77777777">
            <w:pPr>
              <w:suppressAutoHyphens/>
              <w:spacing w:after="0" w:line="240" w:lineRule="auto"/>
              <w:rPr>
                <w:rFonts w:ascii="Cambria" w:hAnsi="Cambria" w:eastAsia="Times New Roman" w:cs="Times New Roman"/>
                <w:bCs/>
                <w:sz w:val="20"/>
                <w:lang w:eastAsia="zh-CN"/>
              </w:rPr>
            </w:pPr>
            <w:r w:rsidRPr="00B40487">
              <w:rPr>
                <w:rFonts w:ascii="Cambria" w:hAnsi="Cambria" w:eastAsia="Times New Roman" w:cs="Times New Roman"/>
                <w:bCs/>
                <w:sz w:val="20"/>
                <w:lang w:eastAsia="zh-CN"/>
              </w:rPr>
              <w:t>* Programul pregătirii academice în cadrul acestei discipline este realizat în concordanţă cu aşteptările grupurilor-ţintă, axându-se pe formarea deprinderilor de utilizare a tehnicilor şi metodelor de lucru specifice activităţilor de consiliere, a utilizării conceptelor, teoriilor şi principiilor specifice consilierii, ca instrumente pentru dezvoltarea individuală, a  exersării abilităţilor de proiectare a unor programe eficiente de consiliere în şcoală.</w:t>
            </w:r>
          </w:p>
          <w:p w:rsidRPr="00B40487" w:rsidR="00502C7D" w:rsidP="00B40487" w:rsidRDefault="00B40487" w14:paraId="31E398D1" w14:textId="46BB0122">
            <w:pPr>
              <w:suppressAutoHyphens/>
              <w:spacing w:after="0" w:line="240" w:lineRule="auto"/>
              <w:rPr>
                <w:rFonts w:ascii="Cambria" w:hAnsi="Cambria" w:eastAsia="Times New Roman" w:cs="Times New Roman"/>
                <w:bCs/>
                <w:sz w:val="20"/>
                <w:lang w:eastAsia="zh-CN"/>
              </w:rPr>
            </w:pPr>
            <w:r w:rsidRPr="00B40487">
              <w:rPr>
                <w:rFonts w:ascii="Cambria" w:hAnsi="Cambria" w:eastAsia="Times New Roman" w:cs="Times New Roman"/>
                <w:bCs/>
                <w:sz w:val="20"/>
                <w:lang w:eastAsia="zh-CN"/>
              </w:rPr>
              <w:t xml:space="preserve">  * Cunoştinţele studenţilor cu privire la tipurile de consiliere şi specificul acestora vor fi abordate din perspectiva unei analize a posibilităţilor de dirijare şi modelare a personalităţii formabililor</w:t>
            </w:r>
          </w:p>
        </w:tc>
      </w:tr>
    </w:tbl>
    <w:p w:rsidR="00502C7D" w:rsidP="00502C7D" w:rsidRDefault="00502C7D" w14:paraId="1FDED1C7" w14:textId="77777777">
      <w:pPr>
        <w:suppressAutoHyphens/>
        <w:spacing w:after="0" w:line="240" w:lineRule="auto"/>
        <w:rPr>
          <w:rFonts w:ascii="Cambria" w:hAnsi="Cambria" w:eastAsia="Times New Roman" w:cs="Times New Roman"/>
          <w:b/>
          <w:sz w:val="20"/>
          <w:lang w:eastAsia="zh-CN"/>
        </w:rPr>
      </w:pPr>
    </w:p>
    <w:tbl>
      <w:tblPr>
        <w:tblW w:w="10265" w:type="dxa"/>
        <w:tblInd w:w="-3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4398"/>
        <w:gridCol w:w="2450"/>
        <w:gridCol w:w="2067"/>
        <w:gridCol w:w="1350"/>
      </w:tblGrid>
      <w:tr w:rsidRPr="00972DAD" w:rsidR="00502C7D" w:rsidTr="534BACB5" w14:paraId="3C9CFD66" w14:textId="77777777">
        <w:tc>
          <w:tcPr>
            <w:tcW w:w="4398" w:type="dxa"/>
            <w:tcBorders>
              <w:top w:val="nil"/>
              <w:left w:val="nil"/>
              <w:bottom w:val="single" w:color="auto" w:sz="4" w:space="0"/>
              <w:right w:val="nil"/>
            </w:tcBorders>
            <w:tcMar/>
            <w:vAlign w:val="center"/>
          </w:tcPr>
          <w:p w:rsidRPr="00972DAD" w:rsidR="00502C7D" w:rsidP="002C0433" w:rsidRDefault="00502C7D" w14:paraId="42229131" w14:textId="77777777">
            <w:pPr>
              <w:suppressAutoHyphens/>
              <w:spacing w:after="0" w:line="240" w:lineRule="auto"/>
              <w:rPr>
                <w:rFonts w:ascii="Cambria" w:hAnsi="Cambria" w:eastAsia="Times New Roman" w:cs="Times New Roman"/>
                <w:b/>
                <w:sz w:val="20"/>
                <w:lang w:eastAsia="zh-CN"/>
              </w:rPr>
            </w:pPr>
            <w:r w:rsidRPr="00972DAD">
              <w:rPr>
                <w:rFonts w:ascii="Cambria" w:hAnsi="Cambria" w:eastAsia="Times New Roman" w:cs="Times New Roman"/>
                <w:b/>
                <w:sz w:val="20"/>
                <w:lang w:eastAsia="zh-CN"/>
              </w:rPr>
              <w:t>10. Evaluare</w:t>
            </w:r>
          </w:p>
          <w:p w:rsidRPr="00972DAD" w:rsidR="00502C7D" w:rsidP="002C0433" w:rsidRDefault="00502C7D" w14:paraId="4328CCBB" w14:textId="77777777">
            <w:pPr>
              <w:suppressAutoHyphens/>
              <w:spacing w:after="0" w:line="240" w:lineRule="auto"/>
              <w:jc w:val="center"/>
              <w:rPr>
                <w:rFonts w:ascii="Cambria" w:hAnsi="Cambria" w:eastAsia="Times New Roman" w:cs="Times New Roman"/>
                <w:sz w:val="20"/>
                <w:lang w:eastAsia="zh-CN"/>
              </w:rPr>
            </w:pPr>
          </w:p>
        </w:tc>
        <w:tc>
          <w:tcPr>
            <w:tcW w:w="2450" w:type="dxa"/>
            <w:tcBorders>
              <w:top w:val="nil"/>
              <w:left w:val="nil"/>
              <w:bottom w:val="single" w:color="auto" w:sz="4" w:space="0"/>
              <w:right w:val="nil"/>
            </w:tcBorders>
            <w:tcMar/>
            <w:vAlign w:val="center"/>
          </w:tcPr>
          <w:p w:rsidRPr="00972DAD" w:rsidR="00502C7D" w:rsidP="002C0433" w:rsidRDefault="00502C7D" w14:paraId="0F430A2A" w14:textId="77777777">
            <w:pPr>
              <w:suppressAutoHyphens/>
              <w:spacing w:after="0" w:line="240" w:lineRule="auto"/>
              <w:jc w:val="center"/>
              <w:rPr>
                <w:rFonts w:ascii="Cambria" w:hAnsi="Cambria" w:eastAsia="Times New Roman" w:cs="Times New Roman"/>
                <w:sz w:val="20"/>
                <w:lang w:eastAsia="zh-CN"/>
              </w:rPr>
            </w:pPr>
          </w:p>
        </w:tc>
        <w:tc>
          <w:tcPr>
            <w:tcW w:w="2067" w:type="dxa"/>
            <w:tcBorders>
              <w:top w:val="nil"/>
              <w:left w:val="nil"/>
              <w:bottom w:val="single" w:color="auto" w:sz="4" w:space="0"/>
              <w:right w:val="nil"/>
            </w:tcBorders>
            <w:tcMar/>
            <w:vAlign w:val="center"/>
          </w:tcPr>
          <w:p w:rsidRPr="00972DAD" w:rsidR="00502C7D" w:rsidP="002C0433" w:rsidRDefault="00502C7D" w14:paraId="19E993C6" w14:textId="77777777">
            <w:pPr>
              <w:suppressAutoHyphens/>
              <w:spacing w:after="0" w:line="240" w:lineRule="auto"/>
              <w:jc w:val="center"/>
              <w:rPr>
                <w:rFonts w:ascii="Cambria" w:hAnsi="Cambria" w:eastAsia="Times New Roman" w:cs="Times New Roman"/>
                <w:sz w:val="20"/>
                <w:lang w:eastAsia="zh-CN"/>
              </w:rPr>
            </w:pPr>
          </w:p>
        </w:tc>
        <w:tc>
          <w:tcPr>
            <w:tcW w:w="1350" w:type="dxa"/>
            <w:tcBorders>
              <w:top w:val="nil"/>
              <w:left w:val="nil"/>
              <w:bottom w:val="single" w:color="auto" w:sz="4" w:space="0"/>
              <w:right w:val="nil"/>
            </w:tcBorders>
            <w:tcMar/>
            <w:vAlign w:val="center"/>
          </w:tcPr>
          <w:p w:rsidRPr="00972DAD" w:rsidR="00502C7D" w:rsidP="002C0433" w:rsidRDefault="00502C7D" w14:paraId="30D6D458" w14:textId="77777777">
            <w:pPr>
              <w:suppressAutoHyphens/>
              <w:spacing w:after="0" w:line="240" w:lineRule="auto"/>
              <w:jc w:val="center"/>
              <w:rPr>
                <w:rFonts w:ascii="Cambria" w:hAnsi="Cambria" w:eastAsia="Times New Roman" w:cs="Times New Roman"/>
                <w:sz w:val="20"/>
                <w:lang w:eastAsia="zh-CN"/>
              </w:rPr>
            </w:pPr>
          </w:p>
        </w:tc>
      </w:tr>
      <w:tr w:rsidRPr="00972DAD" w:rsidR="00502C7D" w:rsidTr="534BACB5" w14:paraId="2FA95910" w14:textId="77777777">
        <w:tc>
          <w:tcPr>
            <w:tcW w:w="4398" w:type="dxa"/>
            <w:tcBorders>
              <w:top w:val="single" w:color="auto" w:sz="4" w:space="0"/>
            </w:tcBorders>
            <w:tcMar/>
            <w:vAlign w:val="center"/>
          </w:tcPr>
          <w:p w:rsidRPr="00972DAD" w:rsidR="00502C7D" w:rsidP="002C0433" w:rsidRDefault="00502C7D" w14:paraId="6DB20C31"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Tip activitate</w:t>
            </w:r>
          </w:p>
        </w:tc>
        <w:tc>
          <w:tcPr>
            <w:tcW w:w="2450" w:type="dxa"/>
            <w:tcBorders>
              <w:top w:val="single" w:color="auto" w:sz="4" w:space="0"/>
              <w:bottom w:val="single" w:color="auto" w:sz="4" w:space="0"/>
            </w:tcBorders>
            <w:tcMar/>
            <w:vAlign w:val="center"/>
          </w:tcPr>
          <w:p w:rsidRPr="00972DAD" w:rsidR="00502C7D" w:rsidP="002C0433" w:rsidRDefault="00502C7D" w14:paraId="628AA158"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10.1. Criterii de evaluare</w:t>
            </w:r>
          </w:p>
        </w:tc>
        <w:tc>
          <w:tcPr>
            <w:tcW w:w="2067" w:type="dxa"/>
            <w:tcBorders>
              <w:top w:val="single" w:color="auto" w:sz="4" w:space="0"/>
            </w:tcBorders>
            <w:tcMar/>
            <w:vAlign w:val="center"/>
          </w:tcPr>
          <w:p w:rsidRPr="00972DAD" w:rsidR="00502C7D" w:rsidP="002C0433" w:rsidRDefault="00502C7D" w14:paraId="7B5C9C62"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10.2. Metode de evaluare</w:t>
            </w:r>
          </w:p>
        </w:tc>
        <w:tc>
          <w:tcPr>
            <w:tcW w:w="1350" w:type="dxa"/>
            <w:tcBorders>
              <w:top w:val="single" w:color="auto" w:sz="4" w:space="0"/>
            </w:tcBorders>
            <w:tcMar/>
            <w:vAlign w:val="center"/>
          </w:tcPr>
          <w:p w:rsidRPr="00972DAD" w:rsidR="00502C7D" w:rsidP="002C0433" w:rsidRDefault="00502C7D" w14:paraId="2AE85FA0"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10.3. Pondere din nota finală</w:t>
            </w:r>
          </w:p>
        </w:tc>
      </w:tr>
      <w:tr w:rsidRPr="00972DAD" w:rsidR="00B40487" w:rsidTr="534BACB5" w14:paraId="17102D0E" w14:textId="77777777">
        <w:trPr>
          <w:trHeight w:val="377"/>
        </w:trPr>
        <w:tc>
          <w:tcPr>
            <w:tcW w:w="4398" w:type="dxa"/>
            <w:tcMar/>
          </w:tcPr>
          <w:p w:rsidRPr="00972DAD" w:rsidR="00B40487" w:rsidP="00B40487" w:rsidRDefault="00B40487" w14:paraId="0ECA8FC9" w14:textId="77777777">
            <w:pPr>
              <w:suppressAutoHyphens/>
              <w:spacing w:after="0" w:line="240" w:lineRule="auto"/>
              <w:rPr>
                <w:rFonts w:ascii="Cambria" w:hAnsi="Cambria" w:eastAsia="Times New Roman" w:cs="Times New Roman"/>
                <w:b/>
                <w:sz w:val="20"/>
                <w:lang w:eastAsia="zh-CN"/>
              </w:rPr>
            </w:pPr>
            <w:r w:rsidRPr="00972DAD">
              <w:rPr>
                <w:rFonts w:ascii="Cambria" w:hAnsi="Cambria" w:eastAsia="Times New Roman" w:cs="Times New Roman"/>
                <w:b/>
                <w:sz w:val="20"/>
                <w:lang w:eastAsia="zh-CN"/>
              </w:rPr>
              <w:t>10.4. AI, SI</w:t>
            </w:r>
          </w:p>
        </w:tc>
        <w:tc>
          <w:tcPr>
            <w:tcW w:w="245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B40487" w:rsidR="00B40487" w:rsidP="00B40487" w:rsidRDefault="00B40487" w14:paraId="54AD2DD8" w14:textId="77777777">
            <w:pPr>
              <w:spacing w:after="0"/>
              <w:rPr>
                <w:rFonts w:ascii="Cambria" w:hAnsi="Cambria"/>
                <w:sz w:val="20"/>
                <w:szCs w:val="20"/>
              </w:rPr>
            </w:pPr>
            <w:r w:rsidRPr="00B40487">
              <w:rPr>
                <w:rFonts w:ascii="Cambria" w:hAnsi="Cambria"/>
                <w:sz w:val="20"/>
                <w:szCs w:val="20"/>
              </w:rPr>
              <w:t>-organizarea şi coerenţa conţinutului informaţional</w:t>
            </w:r>
          </w:p>
          <w:p w:rsidRPr="00B40487" w:rsidR="00B40487" w:rsidP="00B40487" w:rsidRDefault="00B40487" w14:paraId="0BFAC4C0" w14:textId="12C48F10">
            <w:pPr>
              <w:suppressAutoHyphens/>
              <w:spacing w:after="0" w:line="240" w:lineRule="auto"/>
              <w:rPr>
                <w:rFonts w:ascii="Cambria" w:hAnsi="Cambria" w:eastAsia="Times New Roman" w:cs="Times New Roman"/>
                <w:sz w:val="20"/>
                <w:szCs w:val="20"/>
                <w:lang w:eastAsia="zh-CN"/>
              </w:rPr>
            </w:pPr>
            <w:r w:rsidRPr="00B40487">
              <w:rPr>
                <w:rFonts w:ascii="Cambria" w:hAnsi="Cambria"/>
                <w:sz w:val="20"/>
                <w:szCs w:val="20"/>
                <w:lang w:val="it-IT"/>
              </w:rPr>
              <w:t>-valorificarea experienţei personale</w:t>
            </w:r>
          </w:p>
        </w:tc>
        <w:tc>
          <w:tcPr>
            <w:tcW w:w="206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B40487" w:rsidR="00B40487" w:rsidP="00B40487" w:rsidRDefault="00B40487" w14:paraId="2E5AAC1A" w14:textId="19B11941">
            <w:pPr>
              <w:suppressAutoHyphens/>
              <w:spacing w:after="0" w:line="240" w:lineRule="auto"/>
              <w:rPr>
                <w:rFonts w:ascii="Cambria" w:hAnsi="Cambria" w:eastAsia="Times New Roman" w:cs="Times New Roman"/>
                <w:sz w:val="20"/>
                <w:szCs w:val="20"/>
                <w:lang w:eastAsia="zh-CN"/>
              </w:rPr>
            </w:pPr>
            <w:r w:rsidRPr="00B40487">
              <w:rPr>
                <w:rFonts w:ascii="Cambria" w:hAnsi="Cambria"/>
                <w:color w:val="FF0000"/>
                <w:sz w:val="20"/>
                <w:szCs w:val="20"/>
              </w:rPr>
              <w:t xml:space="preserve">        </w:t>
            </w:r>
            <w:r w:rsidRPr="00B40487">
              <w:rPr>
                <w:rFonts w:ascii="Cambria" w:hAnsi="Cambria"/>
                <w:sz w:val="20"/>
                <w:szCs w:val="20"/>
              </w:rPr>
              <w:t>Examen scris</w:t>
            </w:r>
          </w:p>
        </w:tc>
        <w:tc>
          <w:tcPr>
            <w:tcW w:w="135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B40487" w:rsidR="00B40487" w:rsidP="00B40487" w:rsidRDefault="00AC701C" w14:paraId="3A228E2F" w14:textId="136B9243">
            <w:pPr>
              <w:spacing w:after="0"/>
              <w:rPr>
                <w:rFonts w:ascii="Cambria" w:hAnsi="Cambria"/>
                <w:sz w:val="20"/>
                <w:szCs w:val="20"/>
              </w:rPr>
            </w:pPr>
            <w:r>
              <w:rPr>
                <w:rFonts w:ascii="Cambria" w:hAnsi="Cambria"/>
                <w:sz w:val="20"/>
                <w:szCs w:val="20"/>
              </w:rPr>
              <w:t>45</w:t>
            </w:r>
            <w:r w:rsidRPr="00B40487" w:rsidR="00B40487">
              <w:rPr>
                <w:rFonts w:ascii="Cambria" w:hAnsi="Cambria"/>
                <w:sz w:val="20"/>
                <w:szCs w:val="20"/>
              </w:rPr>
              <w:t>%</w:t>
            </w:r>
          </w:p>
          <w:p w:rsidRPr="00B40487" w:rsidR="00B40487" w:rsidP="00B40487" w:rsidRDefault="00B40487" w14:paraId="67893DAE" w14:textId="42F71BB9">
            <w:pPr>
              <w:suppressAutoHyphens/>
              <w:spacing w:after="0" w:line="240" w:lineRule="auto"/>
              <w:rPr>
                <w:rFonts w:ascii="Cambria" w:hAnsi="Cambria" w:eastAsia="Times New Roman" w:cs="Times New Roman"/>
                <w:sz w:val="20"/>
                <w:szCs w:val="20"/>
                <w:lang w:eastAsia="zh-CN"/>
              </w:rPr>
            </w:pPr>
          </w:p>
        </w:tc>
      </w:tr>
      <w:tr w:rsidRPr="00972DAD" w:rsidR="00B40487" w:rsidTr="534BACB5" w14:paraId="23EA2752" w14:textId="77777777">
        <w:trPr>
          <w:trHeight w:val="314"/>
        </w:trPr>
        <w:tc>
          <w:tcPr>
            <w:tcW w:w="4398" w:type="dxa"/>
            <w:tcMar/>
          </w:tcPr>
          <w:p w:rsidRPr="00972DAD" w:rsidR="00B40487" w:rsidP="00B40487" w:rsidRDefault="00B40487" w14:paraId="629D3AB1" w14:textId="77777777">
            <w:pPr>
              <w:suppressAutoHyphens/>
              <w:spacing w:after="0" w:line="240" w:lineRule="auto"/>
              <w:rPr>
                <w:rFonts w:ascii="Cambria" w:hAnsi="Cambria" w:eastAsia="Times New Roman" w:cs="Times New Roman"/>
                <w:b/>
                <w:sz w:val="20"/>
                <w:lang w:eastAsia="zh-CN"/>
              </w:rPr>
            </w:pPr>
            <w:r w:rsidRPr="00972DAD">
              <w:rPr>
                <w:rFonts w:ascii="Cambria" w:hAnsi="Cambria" w:eastAsia="Times New Roman" w:cs="Times New Roman"/>
                <w:b/>
                <w:sz w:val="20"/>
                <w:lang w:eastAsia="zh-CN"/>
              </w:rPr>
              <w:t>10.5. TC / AA</w:t>
            </w:r>
          </w:p>
        </w:tc>
        <w:tc>
          <w:tcPr>
            <w:tcW w:w="245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B40487" w:rsidR="00B40487" w:rsidP="00B40487" w:rsidRDefault="00B40487" w14:paraId="7BCC7C1F" w14:textId="77777777">
            <w:pPr>
              <w:spacing w:after="0"/>
              <w:rPr>
                <w:rFonts w:ascii="Cambria" w:hAnsi="Cambria"/>
                <w:sz w:val="20"/>
                <w:szCs w:val="20"/>
              </w:rPr>
            </w:pPr>
            <w:r w:rsidRPr="00B40487">
              <w:rPr>
                <w:rFonts w:ascii="Cambria" w:hAnsi="Cambria"/>
                <w:sz w:val="20"/>
                <w:szCs w:val="20"/>
              </w:rPr>
              <w:t>-capacitatea de transpunere în practică a conţinuturilor teoretice</w:t>
            </w:r>
          </w:p>
          <w:p w:rsidRPr="00B40487" w:rsidR="00B40487" w:rsidP="00B40487" w:rsidRDefault="00B40487" w14:paraId="6EC2A7F2" w14:textId="77777777">
            <w:pPr>
              <w:spacing w:after="0"/>
              <w:rPr>
                <w:rFonts w:ascii="Cambria" w:hAnsi="Cambria"/>
                <w:sz w:val="20"/>
                <w:szCs w:val="20"/>
              </w:rPr>
            </w:pPr>
            <w:r w:rsidRPr="00B40487">
              <w:rPr>
                <w:rFonts w:ascii="Cambria" w:hAnsi="Cambria"/>
                <w:sz w:val="20"/>
                <w:szCs w:val="20"/>
              </w:rPr>
              <w:t>-potenţialul creativ demonstrat pe parcursul activităţilor de seminar şi în întocmirea portofoliului</w:t>
            </w:r>
          </w:p>
          <w:p w:rsidRPr="00B40487" w:rsidR="00B40487" w:rsidP="00B40487" w:rsidRDefault="00B40487" w14:paraId="44E17284" w14:textId="3CB1E454">
            <w:pPr>
              <w:suppressAutoHyphens/>
              <w:spacing w:after="0" w:line="240" w:lineRule="auto"/>
              <w:rPr>
                <w:rFonts w:ascii="Cambria" w:hAnsi="Cambria" w:eastAsia="Times New Roman" w:cs="Times New Roman"/>
                <w:sz w:val="20"/>
                <w:szCs w:val="20"/>
                <w:lang w:eastAsia="zh-CN"/>
              </w:rPr>
            </w:pPr>
            <w:r w:rsidRPr="00B40487">
              <w:rPr>
                <w:rFonts w:ascii="Cambria" w:hAnsi="Cambria"/>
                <w:sz w:val="20"/>
                <w:szCs w:val="20"/>
              </w:rPr>
              <w:t>-capacităţi de analiză şi sinteză a unui material</w:t>
            </w:r>
          </w:p>
        </w:tc>
        <w:tc>
          <w:tcPr>
            <w:tcW w:w="206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B40487" w:rsidR="00B40487" w:rsidP="00B40487" w:rsidRDefault="00B40487" w14:paraId="17F3001B" w14:textId="0F913645">
            <w:pPr>
              <w:suppressAutoHyphens/>
              <w:spacing w:after="0" w:line="240" w:lineRule="auto"/>
              <w:rPr>
                <w:rFonts w:ascii="Cambria" w:hAnsi="Cambria" w:eastAsia="Times New Roman" w:cs="Times New Roman"/>
                <w:sz w:val="20"/>
                <w:szCs w:val="20"/>
                <w:lang w:eastAsia="zh-CN"/>
              </w:rPr>
            </w:pPr>
            <w:r w:rsidRPr="00B40487">
              <w:rPr>
                <w:rFonts w:ascii="Cambria" w:hAnsi="Cambria"/>
                <w:sz w:val="20"/>
                <w:szCs w:val="20"/>
              </w:rPr>
              <w:t xml:space="preserve">        Teme realizate</w:t>
            </w:r>
          </w:p>
        </w:tc>
        <w:tc>
          <w:tcPr>
            <w:tcW w:w="135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B40487" w:rsidR="00B40487" w:rsidP="00B40487" w:rsidRDefault="00AC701C" w14:paraId="50DBC10B" w14:textId="77B62E7E">
            <w:pPr>
              <w:spacing w:after="0"/>
              <w:rPr>
                <w:rFonts w:ascii="Cambria" w:hAnsi="Cambria"/>
                <w:sz w:val="20"/>
                <w:szCs w:val="20"/>
              </w:rPr>
            </w:pPr>
            <w:r>
              <w:rPr>
                <w:rFonts w:ascii="Cambria" w:hAnsi="Cambria" w:eastAsia="Times New Roman"/>
                <w:sz w:val="20"/>
                <w:szCs w:val="20"/>
                <w:lang w:eastAsia="zh-CN"/>
              </w:rPr>
              <w:t xml:space="preserve">45 </w:t>
            </w:r>
            <w:r w:rsidRPr="00B40487" w:rsidR="00B40487">
              <w:rPr>
                <w:rFonts w:ascii="Cambria" w:hAnsi="Cambria"/>
                <w:sz w:val="20"/>
                <w:szCs w:val="20"/>
              </w:rPr>
              <w:t>%</w:t>
            </w:r>
          </w:p>
          <w:p w:rsidRPr="00B40487" w:rsidR="00B40487" w:rsidP="00B40487" w:rsidRDefault="00AC701C" w14:paraId="1989A3E2" w14:textId="74825A64">
            <w:pPr>
              <w:spacing w:after="0"/>
              <w:rPr>
                <w:rFonts w:ascii="Cambria" w:hAnsi="Cambria"/>
                <w:sz w:val="20"/>
                <w:szCs w:val="20"/>
              </w:rPr>
            </w:pPr>
            <w:r>
              <w:rPr>
                <w:rFonts w:ascii="Cambria" w:hAnsi="Cambria"/>
                <w:sz w:val="20"/>
                <w:szCs w:val="20"/>
              </w:rPr>
              <w:t>(</w:t>
            </w:r>
            <w:r w:rsidRPr="00B40487" w:rsidR="00B40487">
              <w:rPr>
                <w:rFonts w:ascii="Cambria" w:hAnsi="Cambria"/>
                <w:sz w:val="20"/>
                <w:szCs w:val="20"/>
              </w:rPr>
              <w:t xml:space="preserve">Tema 1 – </w:t>
            </w:r>
            <w:r>
              <w:rPr>
                <w:rFonts w:ascii="Cambria" w:hAnsi="Cambria" w:eastAsia="Times New Roman"/>
                <w:sz w:val="20"/>
                <w:szCs w:val="20"/>
                <w:lang w:eastAsia="zh-CN"/>
              </w:rPr>
              <w:t>2</w:t>
            </w:r>
            <w:r>
              <w:rPr>
                <w:rFonts w:ascii="Cambria" w:hAnsi="Cambria"/>
                <w:sz w:val="20"/>
                <w:szCs w:val="20"/>
              </w:rPr>
              <w:t>0</w:t>
            </w:r>
            <w:r w:rsidRPr="00B40487" w:rsidR="00B40487">
              <w:rPr>
                <w:rFonts w:ascii="Cambria" w:hAnsi="Cambria"/>
                <w:sz w:val="20"/>
                <w:szCs w:val="20"/>
              </w:rPr>
              <w:t>%</w:t>
            </w:r>
          </w:p>
          <w:p w:rsidR="00AC701C" w:rsidP="00B40487" w:rsidRDefault="00B40487" w14:paraId="7F195B90" w14:textId="47D2AF34">
            <w:pPr>
              <w:suppressAutoHyphens/>
              <w:spacing w:after="0" w:line="240" w:lineRule="auto"/>
              <w:rPr>
                <w:rFonts w:ascii="Cambria" w:hAnsi="Cambria"/>
                <w:sz w:val="20"/>
                <w:szCs w:val="20"/>
              </w:rPr>
            </w:pPr>
            <w:r w:rsidRPr="00B40487">
              <w:rPr>
                <w:rFonts w:ascii="Cambria" w:hAnsi="Cambria"/>
                <w:sz w:val="20"/>
                <w:szCs w:val="20"/>
              </w:rPr>
              <w:t xml:space="preserve">Tema 2 – </w:t>
            </w:r>
            <w:r w:rsidR="00AC701C">
              <w:rPr>
                <w:rFonts w:ascii="Cambria" w:hAnsi="Cambria" w:eastAsia="Times New Roman"/>
                <w:sz w:val="20"/>
                <w:szCs w:val="20"/>
                <w:lang w:eastAsia="zh-CN"/>
              </w:rPr>
              <w:t>25</w:t>
            </w:r>
            <w:r w:rsidRPr="00B40487">
              <w:rPr>
                <w:rFonts w:ascii="Cambria" w:hAnsi="Cambria"/>
                <w:sz w:val="20"/>
                <w:szCs w:val="20"/>
              </w:rPr>
              <w:t>%</w:t>
            </w:r>
            <w:r w:rsidR="00AC701C">
              <w:rPr>
                <w:rFonts w:ascii="Cambria" w:hAnsi="Cambria"/>
                <w:sz w:val="20"/>
                <w:szCs w:val="20"/>
              </w:rPr>
              <w:t>)</w:t>
            </w:r>
          </w:p>
          <w:p w:rsidR="00AC701C" w:rsidP="00B40487" w:rsidRDefault="00AC701C" w14:paraId="020A61E8" w14:textId="77777777">
            <w:pPr>
              <w:suppressAutoHyphens/>
              <w:spacing w:after="0" w:line="240" w:lineRule="auto"/>
              <w:rPr>
                <w:rFonts w:ascii="Cambria" w:hAnsi="Cambria"/>
                <w:sz w:val="20"/>
                <w:szCs w:val="20"/>
              </w:rPr>
            </w:pPr>
          </w:p>
          <w:p w:rsidR="00AC701C" w:rsidP="00AC701C" w:rsidRDefault="00AC701C" w14:paraId="53EE420D" w14:textId="77777777">
            <w:pPr>
              <w:suppressAutoHyphens/>
              <w:spacing w:after="0" w:line="240" w:lineRule="auto"/>
              <w:rPr>
                <w:rFonts w:ascii="Cambria" w:hAnsi="Cambria"/>
                <w:sz w:val="20"/>
                <w:szCs w:val="20"/>
              </w:rPr>
            </w:pPr>
          </w:p>
          <w:p w:rsidRPr="00AC701C" w:rsidR="00AC701C" w:rsidP="00AC701C" w:rsidRDefault="00AC701C" w14:paraId="4C428222" w14:textId="14928468">
            <w:pPr>
              <w:suppressAutoHyphens/>
              <w:spacing w:after="0" w:line="240" w:lineRule="auto"/>
              <w:rPr>
                <w:rFonts w:ascii="Cambria" w:hAnsi="Cambria"/>
                <w:sz w:val="20"/>
                <w:szCs w:val="20"/>
              </w:rPr>
            </w:pPr>
            <w:r w:rsidRPr="00AC701C">
              <w:rPr>
                <w:rFonts w:ascii="Cambria" w:hAnsi="Cambria"/>
                <w:sz w:val="20"/>
                <w:szCs w:val="20"/>
              </w:rPr>
              <w:t>Obs.: la cele 90 % (9p total)</w:t>
            </w:r>
          </w:p>
          <w:p w:rsidRPr="00AC701C" w:rsidR="00B40487" w:rsidP="00B40487" w:rsidRDefault="00AC701C" w14:paraId="6057D097" w14:textId="022A0AF2">
            <w:pPr>
              <w:suppressAutoHyphens/>
              <w:spacing w:after="0" w:line="240" w:lineRule="auto"/>
              <w:rPr>
                <w:rFonts w:ascii="Cambria" w:hAnsi="Cambria"/>
                <w:sz w:val="20"/>
                <w:szCs w:val="20"/>
                <w:lang w:val="en-US"/>
              </w:rPr>
            </w:pPr>
            <w:r w:rsidRPr="00AC701C">
              <w:rPr>
                <w:rFonts w:ascii="Cambria" w:hAnsi="Cambria"/>
                <w:sz w:val="20"/>
                <w:szCs w:val="20"/>
              </w:rPr>
              <w:t>se adaugă 10% - 1p din oficiu</w:t>
            </w:r>
            <w:r w:rsidRPr="00AC701C">
              <w:rPr>
                <w:rFonts w:ascii="Cambria" w:hAnsi="Cambria"/>
                <w:sz w:val="20"/>
                <w:szCs w:val="20"/>
                <w:lang w:val="en-US"/>
              </w:rPr>
              <w:t xml:space="preserve"> la nota </w:t>
            </w:r>
            <w:proofErr w:type="spellStart"/>
            <w:r w:rsidRPr="00AC701C">
              <w:rPr>
                <w:rFonts w:ascii="Cambria" w:hAnsi="Cambria"/>
                <w:sz w:val="20"/>
                <w:szCs w:val="20"/>
                <w:lang w:val="en-US"/>
              </w:rPr>
              <w:t>finală</w:t>
            </w:r>
            <w:proofErr w:type="spellEnd"/>
          </w:p>
        </w:tc>
      </w:tr>
      <w:tr w:rsidRPr="00972DAD" w:rsidR="00502C7D" w:rsidTr="534BACB5" w14:paraId="76B02E88" w14:textId="77777777">
        <w:tc>
          <w:tcPr>
            <w:tcW w:w="10265" w:type="dxa"/>
            <w:gridSpan w:val="4"/>
            <w:tcBorders>
              <w:bottom w:val="single" w:color="auto" w:sz="4" w:space="0"/>
            </w:tcBorders>
            <w:tcMar/>
          </w:tcPr>
          <w:p w:rsidRPr="00972DAD" w:rsidR="00502C7D" w:rsidP="002C0433" w:rsidRDefault="00502C7D" w14:paraId="68F32EEE" w14:textId="77777777">
            <w:pPr>
              <w:suppressAutoHyphens/>
              <w:spacing w:after="0" w:line="240" w:lineRule="auto"/>
              <w:rPr>
                <w:rFonts w:ascii="Cambria" w:hAnsi="Cambria" w:eastAsia="Times New Roman" w:cs="Times New Roman"/>
                <w:b/>
                <w:bCs/>
                <w:sz w:val="20"/>
                <w:lang w:eastAsia="zh-CN"/>
              </w:rPr>
            </w:pPr>
            <w:r w:rsidRPr="00972DAD">
              <w:rPr>
                <w:rFonts w:ascii="Cambria" w:hAnsi="Cambria" w:eastAsia="Times New Roman" w:cs="Times New Roman"/>
                <w:b/>
                <w:bCs/>
                <w:sz w:val="20"/>
                <w:lang w:eastAsia="zh-CN"/>
              </w:rPr>
              <w:t>10</w:t>
            </w:r>
            <w:r>
              <w:rPr>
                <w:rFonts w:ascii="Cambria" w:hAnsi="Cambria" w:eastAsia="Times New Roman" w:cs="Times New Roman"/>
                <w:b/>
                <w:bCs/>
                <w:sz w:val="20"/>
                <w:lang w:eastAsia="zh-CN"/>
              </w:rPr>
              <w:t>.6. Standard minim de performanț</w:t>
            </w:r>
            <w:r w:rsidRPr="00972DAD">
              <w:rPr>
                <w:rFonts w:ascii="Cambria" w:hAnsi="Cambria" w:eastAsia="Times New Roman" w:cs="Times New Roman"/>
                <w:b/>
                <w:bCs/>
                <w:sz w:val="20"/>
                <w:lang w:eastAsia="zh-CN"/>
              </w:rPr>
              <w:t>ă</w:t>
            </w:r>
          </w:p>
          <w:p w:rsidRPr="00B40487" w:rsidR="00B40487" w:rsidP="00B40487" w:rsidRDefault="00B40487" w14:paraId="10FBDF17" w14:textId="77777777">
            <w:pPr>
              <w:numPr>
                <w:ilvl w:val="0"/>
                <w:numId w:val="18"/>
              </w:numPr>
              <w:suppressAutoHyphens/>
              <w:spacing w:after="0" w:line="240" w:lineRule="auto"/>
              <w:rPr>
                <w:rFonts w:ascii="Cambria" w:hAnsi="Cambria" w:eastAsia="Times New Roman" w:cs="Times New Roman"/>
                <w:sz w:val="20"/>
                <w:lang w:eastAsia="zh-CN"/>
              </w:rPr>
            </w:pPr>
            <w:r w:rsidRPr="00B40487">
              <w:rPr>
                <w:rFonts w:ascii="Cambria" w:hAnsi="Cambria" w:eastAsia="Times New Roman" w:cs="Times New Roman"/>
                <w:sz w:val="20"/>
                <w:lang w:eastAsia="zh-CN"/>
              </w:rPr>
              <w:t>delimitări conceptuale de specialitate</w:t>
            </w:r>
          </w:p>
          <w:p w:rsidR="00B40487" w:rsidP="00B40487" w:rsidRDefault="00B40487" w14:paraId="149FCD7E" w14:textId="77777777">
            <w:pPr>
              <w:numPr>
                <w:ilvl w:val="0"/>
                <w:numId w:val="18"/>
              </w:numPr>
              <w:suppressAutoHyphens/>
              <w:spacing w:after="0" w:line="240" w:lineRule="auto"/>
              <w:rPr>
                <w:rFonts w:ascii="Cambria" w:hAnsi="Cambria" w:eastAsia="Times New Roman" w:cs="Times New Roman"/>
                <w:sz w:val="20"/>
                <w:lang w:eastAsia="zh-CN"/>
              </w:rPr>
            </w:pPr>
            <w:r w:rsidRPr="00B40487">
              <w:rPr>
                <w:rFonts w:ascii="Cambria" w:hAnsi="Cambria" w:eastAsia="Times New Roman" w:cs="Times New Roman"/>
                <w:sz w:val="20"/>
                <w:lang w:eastAsia="zh-CN"/>
              </w:rPr>
              <w:t>operaţionalizarea termenilor-cheie</w:t>
            </w:r>
          </w:p>
          <w:p w:rsidRPr="00B40487" w:rsidR="00502C7D" w:rsidP="00B40487" w:rsidRDefault="00B40487" w14:paraId="545C5EDD" w14:textId="6A853DC6">
            <w:pPr>
              <w:numPr>
                <w:ilvl w:val="0"/>
                <w:numId w:val="18"/>
              </w:numPr>
              <w:suppressAutoHyphens/>
              <w:spacing w:after="0" w:line="240" w:lineRule="auto"/>
              <w:rPr>
                <w:rFonts w:ascii="Cambria" w:hAnsi="Cambria" w:eastAsia="Times New Roman" w:cs="Times New Roman"/>
                <w:sz w:val="20"/>
                <w:lang w:eastAsia="zh-CN"/>
              </w:rPr>
            </w:pPr>
            <w:r w:rsidRPr="00B40487">
              <w:rPr>
                <w:rFonts w:ascii="Cambria" w:hAnsi="Cambria" w:eastAsia="Times New Roman" w:cs="Times New Roman"/>
                <w:sz w:val="20"/>
                <w:lang w:eastAsia="zh-CN"/>
              </w:rPr>
              <w:t>susţinerea a cel puţin un referat sau plan de dezvoltare a carierei în faţa colegilor</w:t>
            </w:r>
          </w:p>
        </w:tc>
      </w:tr>
      <w:tr w:rsidRPr="00972DAD" w:rsidR="00502C7D" w:rsidTr="534BACB5" w14:paraId="76F4A9C0"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8"/>
        </w:trPr>
        <w:tc>
          <w:tcPr>
            <w:tcW w:w="10265" w:type="dxa"/>
            <w:gridSpan w:val="4"/>
            <w:tcBorders>
              <w:top w:val="single" w:color="auto" w:sz="4" w:space="0"/>
              <w:left w:val="single" w:color="000000" w:themeColor="text1" w:sz="0" w:space="0"/>
              <w:bottom w:val="single" w:color="000000" w:themeColor="text1" w:sz="0" w:space="0"/>
              <w:right w:val="single" w:color="000000" w:themeColor="text1" w:sz="0" w:space="0"/>
            </w:tcBorders>
            <w:tcMar/>
            <w:vAlign w:val="center"/>
          </w:tcPr>
          <w:p w:rsidR="00502C7D" w:rsidP="002C0433" w:rsidRDefault="00502C7D" w14:paraId="5FF606F9" w14:textId="77777777">
            <w:pPr>
              <w:suppressAutoHyphens/>
              <w:spacing w:after="0" w:line="240" w:lineRule="auto"/>
              <w:rPr>
                <w:rFonts w:ascii="Cambria" w:hAnsi="Cambria" w:eastAsia="Times New Roman" w:cs="Times New Roman"/>
                <w:b/>
                <w:bCs/>
                <w:sz w:val="20"/>
                <w:lang w:eastAsia="zh-CN"/>
              </w:rPr>
            </w:pPr>
          </w:p>
          <w:p w:rsidR="00502C7D" w:rsidP="002C0433" w:rsidRDefault="00502C7D" w14:paraId="7C766A20" w14:textId="5469F721">
            <w:pPr>
              <w:suppressAutoHyphens/>
              <w:spacing w:after="0" w:line="240" w:lineRule="auto"/>
            </w:pPr>
            <w:r w:rsidRPr="00CA77B5">
              <w:rPr>
                <w:rFonts w:ascii="Cambria" w:hAnsi="Cambria" w:eastAsia="Times New Roman" w:cs="Times New Roman"/>
                <w:b/>
                <w:bCs/>
                <w:sz w:val="20"/>
                <w:lang w:eastAsia="zh-CN"/>
              </w:rPr>
              <w:t>11. Etichete ODT</w:t>
            </w:r>
            <w:r>
              <w:t>(Obiective de Dezvoltare Durabilă)</w:t>
            </w:r>
            <w:r w:rsidRPr="00382C90">
              <w:rPr>
                <w:rStyle w:val="FootnoteReference"/>
                <w:rFonts w:ascii="Cambria" w:hAnsi="Cambria"/>
              </w:rPr>
              <w:footnoteRef/>
            </w:r>
            <w:r w:rsidRPr="003C42D5" w:rsidR="00B40487">
              <w:rPr>
                <w:rFonts w:ascii="Cambria" w:hAnsi="Cambria"/>
                <w:noProof/>
              </w:rPr>
              <w:t xml:space="preserve"> </w:t>
            </w:r>
          </w:p>
          <w:p w:rsidRPr="003C42D5" w:rsidR="00502C7D" w:rsidP="002C0433" w:rsidRDefault="00502C7D" w14:paraId="65D24E80" w14:textId="77777777">
            <w:pPr>
              <w:spacing w:after="0"/>
              <w:ind w:hanging="425"/>
              <w:rPr>
                <w:rFonts w:ascii="Cambria" w:hAnsi="Cambria"/>
                <w:sz w:val="20"/>
                <w:szCs w:val="20"/>
              </w:rPr>
            </w:pPr>
            <w:r w:rsidRPr="003C42D5">
              <w:rPr>
                <w:rFonts w:ascii="Cambria" w:hAnsi="Cambria"/>
                <w:b/>
                <w:sz w:val="20"/>
                <w:szCs w:val="20"/>
              </w:rPr>
              <w:t xml:space="preserve">1. </w:t>
            </w:r>
          </w:p>
          <w:p w:rsidR="00502C7D" w:rsidP="002C0433" w:rsidRDefault="00502C7D" w14:paraId="7750EF2E" w14:textId="77777777">
            <w:pPr>
              <w:suppressAutoHyphens/>
              <w:spacing w:after="0" w:line="240" w:lineRule="auto"/>
              <w:rPr>
                <w:rFonts w:ascii="Cambria" w:hAnsi="Cambria" w:eastAsia="Times New Roman" w:cs="Times New Roman"/>
                <w:sz w:val="20"/>
                <w:lang w:eastAsia="zh-CN"/>
              </w:rPr>
            </w:pPr>
          </w:p>
        </w:tc>
      </w:tr>
      <w:tr w:rsidRPr="00972DAD" w:rsidR="00502C7D" w:rsidTr="534BACB5" w14:paraId="47604815"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8"/>
        </w:trPr>
        <w:tc>
          <w:tcPr>
            <w:tcW w:w="10265" w:type="dxa"/>
            <w:gridSpan w:val="4"/>
            <w:tcBorders>
              <w:top w:val="single" w:color="000000" w:themeColor="text1" w:sz="0" w:space="0"/>
              <w:left w:val="single" w:color="000000" w:themeColor="text1" w:sz="0" w:space="0"/>
              <w:bottom w:val="single" w:color="000000" w:themeColor="text1" w:sz="0" w:space="0"/>
              <w:right w:val="single" w:color="000000" w:themeColor="text1" w:sz="0" w:space="0"/>
            </w:tcBorders>
            <w:tcMar/>
            <w:vAlign w:val="center"/>
          </w:tcPr>
          <w:p w:rsidR="00502C7D" w:rsidP="002C0433" w:rsidRDefault="00B40487" w14:paraId="23211646" w14:textId="11EC56F3">
            <w:pPr>
              <w:suppressAutoHyphens/>
              <w:spacing w:after="0" w:line="240" w:lineRule="auto"/>
              <w:rPr>
                <w:rFonts w:ascii="Cambria" w:hAnsi="Cambria" w:eastAsia="Times New Roman" w:cs="Times New Roman"/>
                <w:sz w:val="20"/>
                <w:lang w:eastAsia="zh-CN"/>
              </w:rPr>
            </w:pPr>
            <w:r w:rsidRPr="003C42D5">
              <w:rPr>
                <w:rFonts w:ascii="Cambria" w:hAnsi="Cambria"/>
                <w:noProof/>
              </w:rPr>
              <w:lastRenderedPageBreak/>
              <w:drawing>
                <wp:inline distT="0" distB="0" distL="0" distR="0" wp14:anchorId="32D05A1B" wp14:editId="7E1D8FA0">
                  <wp:extent cx="600710" cy="611505"/>
                  <wp:effectExtent l="0" t="0" r="8890" b="0"/>
                  <wp:docPr id="17327962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r>
      <w:tr w:rsidRPr="00972DAD" w:rsidR="00502C7D" w:rsidTr="534BACB5" w14:paraId="14C1920F"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8"/>
        </w:trPr>
        <w:tc>
          <w:tcPr>
            <w:tcW w:w="4398" w:type="dxa"/>
            <w:tcBorders>
              <w:top w:val="single" w:color="000000" w:themeColor="text1" w:sz="0" w:space="0"/>
              <w:left w:val="single" w:color="000000" w:themeColor="text1" w:sz="0" w:space="0"/>
              <w:bottom w:val="single" w:color="000000" w:themeColor="text1" w:sz="0" w:space="0"/>
              <w:right w:val="single" w:color="000000" w:themeColor="text1" w:sz="0" w:space="0"/>
            </w:tcBorders>
            <w:tcMar/>
            <w:vAlign w:val="center"/>
          </w:tcPr>
          <w:p w:rsidR="00502C7D" w:rsidP="002C0433" w:rsidRDefault="00502C7D" w14:paraId="53BA2080" w14:textId="77777777">
            <w:pPr>
              <w:suppressAutoHyphens/>
              <w:spacing w:after="0" w:line="240" w:lineRule="auto"/>
              <w:rPr>
                <w:rFonts w:ascii="Cambria" w:hAnsi="Cambria" w:eastAsia="Times New Roman" w:cs="Times New Roman"/>
                <w:sz w:val="20"/>
                <w:lang w:eastAsia="zh-CN"/>
              </w:rPr>
            </w:pPr>
          </w:p>
          <w:p w:rsidRPr="00972DAD" w:rsidR="00502C7D" w:rsidP="002C0433" w:rsidRDefault="00502C7D" w14:paraId="267DA44B"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Coordonator de disciplină</w:t>
            </w:r>
          </w:p>
          <w:p w:rsidRPr="00972DAD" w:rsidR="00502C7D" w:rsidP="002C0433" w:rsidRDefault="00B40487" w14:paraId="3D14AA43" w14:textId="74F3F8D0">
            <w:pPr>
              <w:suppressAutoHyphens/>
              <w:spacing w:after="0" w:line="240" w:lineRule="auto"/>
              <w:jc w:val="center"/>
              <w:rPr>
                <w:rFonts w:ascii="Cambria" w:hAnsi="Cambria" w:eastAsia="Times New Roman" w:cs="Times New Roman"/>
                <w:sz w:val="20"/>
                <w:lang w:eastAsia="zh-CN"/>
              </w:rPr>
            </w:pPr>
            <w:r>
              <w:rPr>
                <w:rFonts w:ascii="Cambria" w:hAnsi="Cambria" w:eastAsia="Times New Roman" w:cs="Times New Roman"/>
                <w:sz w:val="20"/>
                <w:lang w:eastAsia="zh-CN"/>
              </w:rPr>
              <w:t>Conf. univ. dr. Cornelia Stan</w:t>
            </w:r>
          </w:p>
        </w:tc>
        <w:tc>
          <w:tcPr>
            <w:tcW w:w="5867" w:type="dxa"/>
            <w:gridSpan w:val="3"/>
            <w:tcBorders>
              <w:top w:val="single" w:color="000000" w:themeColor="text1" w:sz="0" w:space="0"/>
              <w:left w:val="single" w:color="000000" w:themeColor="text1" w:sz="0" w:space="0"/>
              <w:bottom w:val="single" w:color="000000" w:themeColor="text1" w:sz="0" w:space="0"/>
              <w:right w:val="single" w:color="000000" w:themeColor="text1" w:sz="0" w:space="0"/>
            </w:tcBorders>
            <w:tcMar/>
            <w:vAlign w:val="center"/>
          </w:tcPr>
          <w:p w:rsidR="00502C7D" w:rsidP="002C0433" w:rsidRDefault="00502C7D" w14:paraId="5CD49E16" w14:textId="77777777">
            <w:pPr>
              <w:suppressAutoHyphens/>
              <w:spacing w:after="0" w:line="240" w:lineRule="auto"/>
              <w:jc w:val="center"/>
              <w:rPr>
                <w:rFonts w:ascii="Cambria" w:hAnsi="Cambria" w:eastAsia="Times New Roman" w:cs="Times New Roman"/>
                <w:sz w:val="20"/>
                <w:lang w:eastAsia="zh-CN"/>
              </w:rPr>
            </w:pPr>
          </w:p>
          <w:p w:rsidR="00502C7D" w:rsidP="002C0433" w:rsidRDefault="00502C7D" w14:paraId="63C19259" w14:textId="77777777">
            <w:pPr>
              <w:suppressAutoHyphens/>
              <w:spacing w:after="0" w:line="240" w:lineRule="auto"/>
              <w:jc w:val="center"/>
              <w:rPr>
                <w:rFonts w:ascii="Cambria" w:hAnsi="Cambria" w:eastAsia="Times New Roman" w:cs="Times New Roman"/>
                <w:sz w:val="20"/>
                <w:lang w:eastAsia="zh-CN"/>
              </w:rPr>
            </w:pPr>
          </w:p>
          <w:p w:rsidR="00502C7D" w:rsidP="002C0433" w:rsidRDefault="00502C7D" w14:paraId="141850CD" w14:textId="77777777">
            <w:pPr>
              <w:suppressAutoHyphens/>
              <w:spacing w:after="0" w:line="240" w:lineRule="auto"/>
              <w:jc w:val="center"/>
              <w:rPr>
                <w:rFonts w:ascii="Cambria" w:hAnsi="Cambria" w:eastAsia="Times New Roman" w:cs="Times New Roman"/>
                <w:sz w:val="20"/>
                <w:lang w:eastAsia="zh-CN"/>
              </w:rPr>
            </w:pPr>
          </w:p>
          <w:p w:rsidRPr="00972DAD" w:rsidR="00502C7D" w:rsidP="002C0433" w:rsidRDefault="00502C7D" w14:paraId="03E0949B"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Tutore de disciplină/</w:t>
            </w:r>
          </w:p>
          <w:p w:rsidRPr="00972DAD" w:rsidR="00502C7D" w:rsidP="002C0433" w:rsidRDefault="00B40487" w14:paraId="0E635BB3" w14:textId="44B0CE0B">
            <w:pPr>
              <w:suppressAutoHyphens/>
              <w:spacing w:after="0" w:line="240" w:lineRule="auto"/>
              <w:jc w:val="center"/>
              <w:rPr>
                <w:rFonts w:ascii="Cambria" w:hAnsi="Cambria" w:eastAsia="Times New Roman" w:cs="Times New Roman"/>
                <w:sz w:val="20"/>
                <w:lang w:eastAsia="zh-CN"/>
              </w:rPr>
            </w:pPr>
            <w:r w:rsidRPr="00B40487">
              <w:rPr>
                <w:rFonts w:ascii="Cambria" w:hAnsi="Cambria" w:eastAsia="Times New Roman" w:cs="Times New Roman"/>
                <w:sz w:val="20"/>
                <w:lang w:eastAsia="zh-CN"/>
              </w:rPr>
              <w:t xml:space="preserve">Conf. univ. dr. Cornelia Stan </w:t>
            </w:r>
          </w:p>
        </w:tc>
      </w:tr>
      <w:tr w:rsidRPr="003C48DA" w:rsidR="00502C7D" w:rsidTr="534BACB5" w14:paraId="23629BB9"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4398" w:type="dxa"/>
            <w:tcBorders>
              <w:top w:val="single" w:color="000000" w:themeColor="text1" w:sz="0" w:space="0"/>
              <w:left w:val="single" w:color="000000" w:themeColor="text1" w:sz="0" w:space="0"/>
              <w:bottom w:val="single" w:color="000000" w:themeColor="text1" w:sz="0" w:space="0"/>
              <w:right w:val="single" w:color="000000" w:themeColor="text1" w:sz="0" w:space="0"/>
            </w:tcBorders>
            <w:tcMar/>
            <w:vAlign w:val="center"/>
          </w:tcPr>
          <w:p w:rsidRPr="003C48DA" w:rsidR="00502C7D" w:rsidP="2BE62F0C" w:rsidRDefault="00502C7D" w14:paraId="2D29FDB9" w14:textId="45A8D615">
            <w:pPr>
              <w:spacing w:after="0" w:line="240" w:lineRule="auto"/>
              <w:jc w:val="center"/>
              <w:rPr>
                <w:rFonts w:ascii="Times New Roman" w:hAnsi="Times New Roman" w:eastAsia="Times New Roman" w:cs="Times New Roman"/>
                <w:i/>
                <w:iCs/>
                <w:sz w:val="20"/>
                <w:szCs w:val="20"/>
                <w:lang w:eastAsia="zh-CN"/>
              </w:rPr>
            </w:pPr>
            <w:r w:rsidRPr="2BE62F0C">
              <w:rPr>
                <w:rFonts w:ascii="Times New Roman" w:hAnsi="Times New Roman" w:eastAsia="Times New Roman" w:cs="Times New Roman"/>
                <w:i/>
                <w:iCs/>
                <w:sz w:val="20"/>
                <w:szCs w:val="20"/>
                <w:lang w:eastAsia="zh-CN"/>
              </w:rPr>
              <w:t>Data</w:t>
            </w:r>
          </w:p>
          <w:p w:rsidRPr="003C48DA" w:rsidR="00502C7D" w:rsidP="2BE62F0C" w:rsidRDefault="069E90E4" w14:paraId="4CCB2530" w14:textId="7AEF5B46">
            <w:pPr>
              <w:spacing w:after="0" w:line="240" w:lineRule="auto"/>
              <w:jc w:val="center"/>
              <w:rPr>
                <w:rFonts w:ascii="Times New Roman" w:hAnsi="Times New Roman" w:eastAsia="Times New Roman" w:cs="Times New Roman"/>
                <w:i/>
                <w:iCs/>
                <w:sz w:val="20"/>
                <w:szCs w:val="20"/>
                <w:lang w:eastAsia="zh-CN"/>
              </w:rPr>
            </w:pPr>
            <w:r w:rsidRPr="2BE62F0C">
              <w:rPr>
                <w:rFonts w:ascii="Times New Roman" w:hAnsi="Times New Roman" w:eastAsia="Times New Roman" w:cs="Times New Roman"/>
                <w:i/>
                <w:iCs/>
                <w:sz w:val="20"/>
                <w:szCs w:val="20"/>
                <w:lang w:eastAsia="zh-CN"/>
              </w:rPr>
              <w:t>Noiembrie 2025</w:t>
            </w:r>
          </w:p>
        </w:tc>
        <w:tc>
          <w:tcPr>
            <w:tcW w:w="5867" w:type="dxa"/>
            <w:gridSpan w:val="3"/>
            <w:tcBorders>
              <w:top w:val="single" w:color="000000" w:themeColor="text1" w:sz="0" w:space="0"/>
              <w:left w:val="single" w:color="000000" w:themeColor="text1" w:sz="0" w:space="0"/>
              <w:bottom w:val="single" w:color="000000" w:themeColor="text1" w:sz="0" w:space="0"/>
              <w:right w:val="single" w:color="000000" w:themeColor="text1" w:sz="0" w:space="0"/>
            </w:tcBorders>
            <w:tcMar/>
          </w:tcPr>
          <w:p w:rsidR="00502C7D" w:rsidP="002C0433" w:rsidRDefault="00502C7D" w14:paraId="285E85CB" w14:textId="77777777">
            <w:pPr>
              <w:spacing w:after="0" w:line="240" w:lineRule="auto"/>
              <w:jc w:val="center"/>
              <w:rPr>
                <w:rFonts w:ascii="Times New Roman" w:hAnsi="Times New Roman" w:eastAsia="Times New Roman" w:cs="Times New Roman"/>
                <w:sz w:val="20"/>
                <w:szCs w:val="20"/>
                <w:lang w:eastAsia="zh-CN"/>
              </w:rPr>
            </w:pPr>
          </w:p>
          <w:p w:rsidR="00502C7D" w:rsidP="002C0433" w:rsidRDefault="00502C7D" w14:paraId="4D3F910A" w14:textId="77777777">
            <w:pPr>
              <w:spacing w:after="0" w:line="240" w:lineRule="auto"/>
              <w:jc w:val="center"/>
              <w:rPr>
                <w:rFonts w:ascii="Times New Roman" w:hAnsi="Times New Roman" w:eastAsia="Times New Roman" w:cs="Times New Roman"/>
                <w:sz w:val="20"/>
                <w:szCs w:val="20"/>
                <w:lang w:eastAsia="zh-CN"/>
              </w:rPr>
            </w:pPr>
          </w:p>
          <w:p w:rsidRPr="003C48DA" w:rsidR="00502C7D" w:rsidP="002C0433" w:rsidRDefault="00502C7D" w14:paraId="1AAC13BD" w14:textId="77777777">
            <w:pPr>
              <w:spacing w:after="0" w:line="240" w:lineRule="auto"/>
              <w:jc w:val="center"/>
              <w:rPr>
                <w:rFonts w:ascii="Times New Roman" w:hAnsi="Times New Roman" w:eastAsia="Times New Roman" w:cs="Times New Roman"/>
                <w:sz w:val="20"/>
                <w:szCs w:val="20"/>
                <w:lang w:eastAsia="zh-CN"/>
              </w:rPr>
            </w:pPr>
          </w:p>
          <w:p w:rsidRPr="003C48DA" w:rsidR="00502C7D" w:rsidP="002C0433" w:rsidRDefault="00502C7D" w14:paraId="567DEABD" w14:textId="77777777">
            <w:pPr>
              <w:spacing w:after="0" w:line="240" w:lineRule="auto"/>
              <w:jc w:val="center"/>
              <w:rPr>
                <w:rFonts w:ascii="Times New Roman" w:hAnsi="Times New Roman" w:eastAsia="Times New Roman" w:cs="Times New Roman"/>
                <w:sz w:val="20"/>
                <w:szCs w:val="20"/>
                <w:lang w:eastAsia="zh-CN"/>
              </w:rPr>
            </w:pPr>
            <w:r w:rsidRPr="003C48DA">
              <w:rPr>
                <w:rFonts w:ascii="Times New Roman" w:hAnsi="Times New Roman" w:eastAsia="Times New Roman" w:cs="Times New Roman"/>
                <w:sz w:val="20"/>
                <w:szCs w:val="20"/>
                <w:lang w:eastAsia="zh-CN"/>
              </w:rPr>
              <w:t>Responsabil de studii ID/IFR,</w:t>
            </w:r>
          </w:p>
          <w:p w:rsidR="00502C7D" w:rsidP="002C0433" w:rsidRDefault="00B40487" w14:paraId="16352ECC" w14:textId="5D9A5CF6">
            <w:pPr>
              <w:spacing w:after="0" w:line="240" w:lineRule="auto"/>
              <w:jc w:val="center"/>
              <w:rPr>
                <w:rFonts w:ascii="Times New Roman" w:hAnsi="Times New Roman" w:eastAsia="Times New Roman" w:cs="Times New Roman"/>
                <w:sz w:val="20"/>
                <w:szCs w:val="20"/>
                <w:lang w:eastAsia="zh-CN"/>
              </w:rPr>
            </w:pPr>
            <w:r w:rsidRPr="534BACB5" w:rsidR="46195C9C">
              <w:rPr>
                <w:rFonts w:ascii="Times New Roman" w:hAnsi="Times New Roman" w:eastAsia="Times New Roman" w:cs="Times New Roman"/>
                <w:sz w:val="20"/>
                <w:szCs w:val="20"/>
                <w:lang w:eastAsia="zh-CN"/>
              </w:rPr>
              <w:t>Prof</w:t>
            </w:r>
            <w:r w:rsidRPr="534BACB5" w:rsidR="00B40487">
              <w:rPr>
                <w:rFonts w:ascii="Times New Roman" w:hAnsi="Times New Roman" w:eastAsia="Times New Roman" w:cs="Times New Roman"/>
                <w:sz w:val="20"/>
                <w:szCs w:val="20"/>
                <w:lang w:eastAsia="zh-CN"/>
              </w:rPr>
              <w:t xml:space="preserve">. univ. dr. </w:t>
            </w:r>
            <w:r w:rsidRPr="534BACB5" w:rsidR="1CC25010">
              <w:rPr>
                <w:rFonts w:ascii="Times New Roman" w:hAnsi="Times New Roman" w:eastAsia="Times New Roman" w:cs="Times New Roman"/>
                <w:sz w:val="20"/>
                <w:szCs w:val="20"/>
                <w:lang w:eastAsia="zh-CN"/>
              </w:rPr>
              <w:t>Ion Albulescu</w:t>
            </w:r>
          </w:p>
          <w:p w:rsidRPr="003C48DA" w:rsidR="00502C7D" w:rsidP="002C0433" w:rsidRDefault="00502C7D" w14:paraId="11511178" w14:textId="77777777">
            <w:pPr>
              <w:spacing w:after="0" w:line="240" w:lineRule="auto"/>
              <w:jc w:val="center"/>
              <w:rPr>
                <w:rFonts w:ascii="Times New Roman" w:hAnsi="Times New Roman" w:eastAsia="Times New Roman" w:cs="Times New Roman"/>
                <w:sz w:val="20"/>
                <w:szCs w:val="20"/>
                <w:lang w:eastAsia="zh-CN"/>
              </w:rPr>
            </w:pPr>
          </w:p>
          <w:p w:rsidRPr="003C48DA" w:rsidR="00502C7D" w:rsidP="002C0433" w:rsidRDefault="00502C7D" w14:paraId="6E17D566" w14:textId="77777777">
            <w:pPr>
              <w:spacing w:after="0" w:line="240" w:lineRule="auto"/>
              <w:jc w:val="center"/>
              <w:rPr>
                <w:rFonts w:ascii="Times New Roman" w:hAnsi="Times New Roman" w:eastAsia="Times New Roman" w:cs="Times New Roman"/>
                <w:sz w:val="20"/>
                <w:szCs w:val="20"/>
                <w:lang w:eastAsia="zh-CN"/>
              </w:rPr>
            </w:pPr>
          </w:p>
        </w:tc>
      </w:tr>
    </w:tbl>
    <w:p w:rsidR="00502C7D" w:rsidP="00502C7D" w:rsidRDefault="00502C7D" w14:paraId="18FCD0D1" w14:textId="77777777"/>
    <w:p w:rsidRPr="00A44E19" w:rsidR="00502C7D" w:rsidP="00502C7D" w:rsidRDefault="00502C7D" w14:paraId="35E395C7" w14:textId="77777777"/>
    <w:p w:rsidRPr="00A44E19" w:rsidR="00502C7D" w:rsidP="00502C7D" w:rsidRDefault="00502C7D" w14:paraId="76F5C171" w14:textId="77777777"/>
    <w:p w:rsidRPr="00A44E19" w:rsidR="00502C7D" w:rsidP="00502C7D" w:rsidRDefault="00502C7D" w14:paraId="4D0AF733" w14:textId="77777777"/>
    <w:p w:rsidR="00502C7D" w:rsidP="00502C7D" w:rsidRDefault="00502C7D" w14:paraId="38BA2FC7" w14:textId="77777777"/>
    <w:p w:rsidR="00502C7D" w:rsidP="00502C7D" w:rsidRDefault="00502C7D" w14:paraId="59C7AD5F" w14:textId="77777777"/>
    <w:p w:rsidR="00502C7D" w:rsidP="00502C7D" w:rsidRDefault="00502C7D" w14:paraId="5C530BAC" w14:textId="77777777"/>
    <w:p w:rsidR="00502C7D" w:rsidP="00502C7D" w:rsidRDefault="00502C7D" w14:paraId="78F3B07B" w14:textId="77777777"/>
    <w:p w:rsidR="00502C7D" w:rsidP="00502C7D" w:rsidRDefault="00502C7D" w14:paraId="37C64736" w14:textId="77777777"/>
    <w:p w:rsidRPr="00ED7686" w:rsidR="00502C7D" w:rsidP="00502C7D" w:rsidRDefault="00502C7D" w14:paraId="4CA6A514" w14:textId="77777777"/>
    <w:p w:rsidRPr="00A44E19" w:rsidR="00502C7D" w:rsidP="00502C7D" w:rsidRDefault="00502C7D" w14:paraId="3017CE87" w14:textId="77777777">
      <w:pPr>
        <w:pStyle w:val="FootnoteText"/>
        <w:jc w:val="both"/>
        <w:rPr>
          <w:rFonts w:ascii="Cambria" w:hAnsi="Cambria"/>
          <w:sz w:val="18"/>
          <w:szCs w:val="18"/>
          <w:lang w:val="it-IT"/>
        </w:rPr>
      </w:pPr>
      <w:r w:rsidRPr="00382C90">
        <w:rPr>
          <w:rStyle w:val="FootnoteReference"/>
          <w:rFonts w:ascii="Cambria" w:hAnsi="Cambria"/>
        </w:rPr>
        <w:footnoteRef/>
      </w:r>
      <w:r w:rsidRPr="003C42D5">
        <w:rPr>
          <w:rFonts w:ascii="Cambria" w:hAnsi="Cambria"/>
          <w:sz w:val="18"/>
          <w:szCs w:val="18"/>
          <w:lang w:val="it-IT"/>
        </w:rPr>
        <w:t xml:space="preserve"> Păstrați doar etichetele care, în conformitate cu </w:t>
      </w:r>
      <w:hyperlink w:history="1" r:id="rId8">
        <w:r w:rsidRPr="003C42D5">
          <w:rPr>
            <w:rStyle w:val="Hyperlink"/>
            <w:rFonts w:ascii="Cambria" w:hAnsi="Cambria"/>
            <w:i/>
            <w:iCs/>
            <w:sz w:val="18"/>
            <w:szCs w:val="18"/>
            <w:lang w:val="it-IT"/>
          </w:rPr>
          <w:t>Procedura de aplicare a etichetelor ODD în procesul academic</w:t>
        </w:r>
      </w:hyperlink>
      <w:r w:rsidRPr="003C42D5">
        <w:rPr>
          <w:rFonts w:ascii="Cambria" w:hAnsi="Cambria"/>
          <w:sz w:val="18"/>
          <w:szCs w:val="18"/>
          <w:lang w:val="it-IT"/>
        </w:rPr>
        <w:t xml:space="preserve">, se potrivesc disciplinei și ștergeți-le pe celelalte, inclusiv eticheta generală pentru </w:t>
      </w:r>
      <w:r w:rsidRPr="003C42D5">
        <w:rPr>
          <w:rFonts w:ascii="Cambria" w:hAnsi="Cambria"/>
          <w:i/>
          <w:iCs/>
          <w:sz w:val="18"/>
          <w:szCs w:val="18"/>
          <w:lang w:val="it-IT"/>
        </w:rPr>
        <w:t>Dezvoltare durabilă</w:t>
      </w:r>
      <w:r w:rsidRPr="003C42D5">
        <w:rPr>
          <w:rFonts w:ascii="Cambria" w:hAnsi="Cambria"/>
          <w:sz w:val="18"/>
          <w:szCs w:val="18"/>
          <w:lang w:val="it-IT"/>
        </w:rPr>
        <w:t xml:space="preserve"> - dacă nu se aplică. Dacă nicio etichetă nu descrie disciplina, ștergeți-le pe toate și scrieți "</w:t>
      </w:r>
      <w:r w:rsidRPr="003C42D5">
        <w:rPr>
          <w:rFonts w:ascii="Cambria" w:hAnsi="Cambria"/>
          <w:i/>
          <w:iCs/>
          <w:sz w:val="18"/>
          <w:szCs w:val="18"/>
          <w:lang w:val="it-IT"/>
        </w:rPr>
        <w:t>Nu se aplică.</w:t>
      </w:r>
      <w:r w:rsidRPr="003C42D5">
        <w:rPr>
          <w:rFonts w:ascii="Cambria" w:hAnsi="Cambria"/>
          <w:sz w:val="18"/>
          <w:szCs w:val="18"/>
          <w:lang w:val="it-IT"/>
        </w:rPr>
        <w:t>"</w:t>
      </w:r>
    </w:p>
    <w:p w:rsidRPr="00A75E38" w:rsidR="00D95508" w:rsidP="000176A5" w:rsidRDefault="00D95508" w14:paraId="6C4C44B6" w14:textId="77777777">
      <w:pPr>
        <w:spacing w:before="240"/>
        <w:rPr>
          <w:sz w:val="24"/>
          <w:szCs w:val="24"/>
        </w:rPr>
      </w:pPr>
    </w:p>
    <w:sectPr w:rsidRPr="00A75E38" w:rsidR="00D95508" w:rsidSect="00F16DA5">
      <w:headerReference w:type="default" r:id="rId9"/>
      <w:pgSz w:w="11907" w:h="16839" w:orient="portrait"/>
      <w:pgMar w:top="2250" w:right="1106" w:bottom="1440" w:left="1259"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A07CD" w:rsidRDefault="004A07CD" w14:paraId="178F22C4" w14:textId="77777777">
      <w:pPr>
        <w:spacing w:after="0" w:line="240" w:lineRule="auto"/>
      </w:pPr>
      <w:r>
        <w:separator/>
      </w:r>
    </w:p>
  </w:endnote>
  <w:endnote w:type="continuationSeparator" w:id="0">
    <w:p w:rsidR="004A07CD" w:rsidRDefault="004A07CD" w14:paraId="43F2C5B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A07CD" w:rsidRDefault="004A07CD" w14:paraId="65D3B633" w14:textId="77777777">
      <w:pPr>
        <w:spacing w:after="0" w:line="240" w:lineRule="auto"/>
      </w:pPr>
      <w:r>
        <w:separator/>
      </w:r>
    </w:p>
  </w:footnote>
  <w:footnote w:type="continuationSeparator" w:id="0">
    <w:p w:rsidR="004A07CD" w:rsidRDefault="004A07CD" w14:paraId="075CCDE0"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D95508" w:rsidRDefault="00D754F4" w14:paraId="0FEBD5AD" w14:textId="562709E7">
    <w:pPr>
      <w:pBdr>
        <w:top w:val="nil"/>
        <w:left w:val="nil"/>
        <w:bottom w:val="nil"/>
        <w:right w:val="nil"/>
        <w:between w:val="nil"/>
      </w:pBdr>
      <w:tabs>
        <w:tab w:val="center" w:pos="4680"/>
        <w:tab w:val="right" w:pos="9360"/>
      </w:tabs>
      <w:spacing w:after="0" w:line="240" w:lineRule="auto"/>
      <w:ind w:left="-1440"/>
      <w:jc w:val="both"/>
      <w:rPr>
        <w:color w:val="000000"/>
      </w:rPr>
    </w:pPr>
    <w:r>
      <w:rPr>
        <w:noProof/>
        <w:lang w:val="en-US" w:eastAsia="en-US"/>
      </w:rPr>
      <mc:AlternateContent>
        <mc:Choice Requires="wps">
          <w:drawing>
            <wp:anchor distT="0" distB="0" distL="114300" distR="114300" simplePos="0" relativeHeight="251663360" behindDoc="0" locked="0" layoutInCell="1" hidden="0" allowOverlap="1" wp14:anchorId="3FA5B3F7" wp14:editId="3B14673D">
              <wp:simplePos x="0" y="0"/>
              <wp:positionH relativeFrom="margin">
                <wp:posOffset>2829560</wp:posOffset>
              </wp:positionH>
              <wp:positionV relativeFrom="paragraph">
                <wp:posOffset>937260</wp:posOffset>
              </wp:positionV>
              <wp:extent cx="3314700" cy="4629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flipH="1">
                        <a:off x="0" y="0"/>
                        <a:ext cx="3314700" cy="462915"/>
                      </a:xfrm>
                      <a:prstGeom prst="rect">
                        <a:avLst/>
                      </a:prstGeom>
                      <a:noFill/>
                      <a:ln>
                        <a:noFill/>
                      </a:ln>
                    </wps:spPr>
                    <wps:txbx>
                      <w:txbxContent>
                        <w:p w:rsidR="00734958" w:rsidP="00734958" w:rsidRDefault="00734958" w14:paraId="6A9FF820" w14:textId="77777777">
                          <w:pPr>
                            <w:spacing w:before="100" w:beforeAutospacing="1" w:after="100" w:afterAutospacing="1" w:line="240" w:lineRule="auto"/>
                            <w:contextualSpacing/>
                            <w:jc w:val="right"/>
                            <w:rPr>
                              <w:b/>
                              <w:color w:val="7F7F7F"/>
                              <w:sz w:val="24"/>
                              <w:szCs w:val="24"/>
                            </w:rPr>
                          </w:pPr>
                          <w:r w:rsidRPr="005E3744">
                            <w:rPr>
                              <w:b/>
                              <w:color w:val="7F7F7F"/>
                              <w:sz w:val="24"/>
                              <w:szCs w:val="24"/>
                            </w:rPr>
                            <w:t xml:space="preserve">Facultatea de </w:t>
                          </w:r>
                          <w:r>
                            <w:rPr>
                              <w:b/>
                              <w:color w:val="7F7F7F"/>
                              <w:sz w:val="24"/>
                              <w:szCs w:val="24"/>
                            </w:rPr>
                            <w:t>Psihologie si Științe ale Educației</w:t>
                          </w:r>
                        </w:p>
                        <w:p w:rsidRPr="00F16DA5" w:rsidR="00734958" w:rsidP="00F16DA5" w:rsidRDefault="000D122C" w14:paraId="15FECB07" w14:textId="77777777">
                          <w:pPr>
                            <w:spacing w:before="100" w:beforeAutospacing="1" w:after="100" w:afterAutospacing="1" w:line="240" w:lineRule="auto"/>
                            <w:contextualSpacing/>
                            <w:jc w:val="right"/>
                            <w:rPr>
                              <w:b/>
                              <w:color w:val="7F7F7F"/>
                              <w:sz w:val="24"/>
                              <w:szCs w:val="24"/>
                            </w:rPr>
                          </w:pPr>
                          <w:r>
                            <w:rPr>
                              <w:b/>
                              <w:color w:val="7F7F7F"/>
                              <w:sz w:val="24"/>
                              <w:szCs w:val="24"/>
                            </w:rPr>
                            <w:t>Departamentul de Științe ale Educației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3FA5B3F7">
              <v:stroke joinstyle="miter"/>
              <v:path gradientshapeok="t" o:connecttype="rect"/>
            </v:shapetype>
            <v:shape id="Text Box 2" style="position:absolute;left:0;text-align:left;margin-left:222.8pt;margin-top:73.8pt;width:261pt;height:36.45pt;flip:x;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">
              <v:textbox>
                <w:txbxContent>
                  <w:p w:rsidR="00734958" w:rsidP="00734958" w:rsidRDefault="00734958" w14:paraId="6A9FF820" w14:textId="77777777">
                    <w:pPr>
                      <w:spacing w:before="100" w:beforeAutospacing="1" w:after="100" w:afterAutospacing="1" w:line="240" w:lineRule="auto"/>
                      <w:contextualSpacing/>
                      <w:jc w:val="right"/>
                      <w:rPr>
                        <w:b/>
                        <w:color w:val="7F7F7F"/>
                        <w:sz w:val="24"/>
                        <w:szCs w:val="24"/>
                      </w:rPr>
                    </w:pPr>
                    <w:r w:rsidRPr="005E3744">
                      <w:rPr>
                        <w:b/>
                        <w:color w:val="7F7F7F"/>
                        <w:sz w:val="24"/>
                        <w:szCs w:val="24"/>
                      </w:rPr>
                      <w:t xml:space="preserve">Facultatea de </w:t>
                    </w:r>
                    <w:r>
                      <w:rPr>
                        <w:b/>
                        <w:color w:val="7F7F7F"/>
                        <w:sz w:val="24"/>
                        <w:szCs w:val="24"/>
                      </w:rPr>
                      <w:t>Psihologie si Științe ale Educației</w:t>
                    </w:r>
                  </w:p>
                  <w:p w:rsidRPr="00F16DA5" w:rsidR="00734958" w:rsidP="00F16DA5" w:rsidRDefault="000D122C" w14:paraId="15FECB07" w14:textId="77777777">
                    <w:pPr>
                      <w:spacing w:before="100" w:beforeAutospacing="1" w:after="100" w:afterAutospacing="1" w:line="240" w:lineRule="auto"/>
                      <w:contextualSpacing/>
                      <w:jc w:val="right"/>
                      <w:rPr>
                        <w:b/>
                        <w:color w:val="7F7F7F"/>
                        <w:sz w:val="24"/>
                        <w:szCs w:val="24"/>
                      </w:rPr>
                    </w:pPr>
                    <w:r>
                      <w:rPr>
                        <w:b/>
                        <w:color w:val="7F7F7F"/>
                        <w:sz w:val="24"/>
                        <w:szCs w:val="24"/>
                      </w:rPr>
                      <w:t>Departamentul de Științe ale Educației</w:t>
                    </w:r>
                  </w:p>
                </w:txbxContent>
              </v:textbox>
              <w10:wrap anchorx="margin"/>
            </v:shape>
          </w:pict>
        </mc:Fallback>
      </mc:AlternateContent>
    </w:r>
    <w:r>
      <w:rPr>
        <w:noProof/>
        <w:lang w:val="en-US" w:eastAsia="en-US"/>
      </w:rPr>
      <w:drawing>
        <wp:anchor distT="0" distB="0" distL="114300" distR="114300" simplePos="0" relativeHeight="251667456" behindDoc="1" locked="0" layoutInCell="1" allowOverlap="1" wp14:anchorId="7897B79C" wp14:editId="1E7F2823">
          <wp:simplePos x="0" y="0"/>
          <wp:positionH relativeFrom="column">
            <wp:posOffset>5439410</wp:posOffset>
          </wp:positionH>
          <wp:positionV relativeFrom="paragraph">
            <wp:posOffset>342900</wp:posOffset>
          </wp:positionV>
          <wp:extent cx="594360" cy="594360"/>
          <wp:effectExtent l="0" t="0" r="0" b="0"/>
          <wp:wrapNone/>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94360" cy="594360"/>
                  </a:xfrm>
                  <a:prstGeom prst="rect">
                    <a:avLst/>
                  </a:prstGeom>
                </pic:spPr>
              </pic:pic>
            </a:graphicData>
          </a:graphic>
          <wp14:sizeRelH relativeFrom="page">
            <wp14:pctWidth>0</wp14:pctWidth>
          </wp14:sizeRelH>
          <wp14:sizeRelV relativeFrom="page">
            <wp14:pctHeight>0</wp14:pctHeight>
          </wp14:sizeRelV>
        </wp:anchor>
      </w:drawing>
    </w:r>
    <w:r w:rsidR="00F16DA5">
      <w:rPr>
        <w:noProof/>
        <w:lang w:val="en-US" w:eastAsia="en-US"/>
      </w:rPr>
      <mc:AlternateContent>
        <mc:Choice Requires="wps">
          <w:drawing>
            <wp:anchor distT="0" distB="0" distL="114300" distR="114300" simplePos="0" relativeHeight="251666432" behindDoc="0" locked="0" layoutInCell="1" hidden="0" allowOverlap="1" wp14:anchorId="6C495D94" wp14:editId="1D3332BB">
              <wp:simplePos x="0" y="0"/>
              <wp:positionH relativeFrom="margin">
                <wp:posOffset>3848734</wp:posOffset>
              </wp:positionH>
              <wp:positionV relativeFrom="paragraph">
                <wp:posOffset>342900</wp:posOffset>
              </wp:positionV>
              <wp:extent cx="1476375" cy="59055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flipH="1">
                        <a:off x="0" y="0"/>
                        <a:ext cx="1476375" cy="590550"/>
                      </a:xfrm>
                      <a:prstGeom prst="rect">
                        <a:avLst/>
                      </a:prstGeom>
                      <a:noFill/>
                      <a:ln>
                        <a:noFill/>
                      </a:ln>
                    </wps:spPr>
                    <wps:txbx>
                      <w:txbxContent>
                        <w:p w:rsidRPr="000C0203" w:rsidR="00F16DA5" w:rsidP="00F16DA5" w:rsidRDefault="00F16DA5" w14:paraId="0F27FBFD" w14:textId="77777777">
                          <w:pPr>
                            <w:spacing w:line="240" w:lineRule="auto"/>
                            <w:contextualSpacing/>
                            <w:jc w:val="center"/>
                            <w:rPr>
                              <w:color w:val="244061" w:themeColor="accent1" w:themeShade="80"/>
                              <w:sz w:val="16"/>
                              <w:szCs w:val="16"/>
                            </w:rPr>
                          </w:pPr>
                          <w:r w:rsidRPr="000C0203">
                            <w:rPr>
                              <w:color w:val="244061" w:themeColor="accent1" w:themeShade="80"/>
                              <w:sz w:val="16"/>
                              <w:szCs w:val="16"/>
                            </w:rPr>
                            <w:t>Str.</w:t>
                          </w:r>
                          <w:r>
                            <w:rPr>
                              <w:color w:val="244061" w:themeColor="accent1" w:themeShade="80"/>
                              <w:sz w:val="16"/>
                              <w:szCs w:val="16"/>
                            </w:rPr>
                            <w:t>Sindicatelor nr.7</w:t>
                          </w:r>
                        </w:p>
                        <w:p w:rsidRPr="000C0203" w:rsidR="00F16DA5" w:rsidP="00F16DA5" w:rsidRDefault="00F16DA5" w14:paraId="0BFABF34" w14:textId="77777777">
                          <w:pPr>
                            <w:spacing w:before="100" w:beforeAutospacing="1" w:after="100" w:afterAutospacing="1" w:line="240" w:lineRule="auto"/>
                            <w:contextualSpacing/>
                            <w:jc w:val="center"/>
                            <w:rPr>
                              <w:color w:val="244061" w:themeColor="accent1" w:themeShade="80"/>
                              <w:sz w:val="16"/>
                              <w:szCs w:val="16"/>
                            </w:rPr>
                          </w:pPr>
                          <w:r w:rsidRPr="000C0203">
                            <w:rPr>
                              <w:color w:val="244061" w:themeColor="accent1" w:themeShade="80"/>
                              <w:sz w:val="16"/>
                              <w:szCs w:val="16"/>
                            </w:rPr>
                            <w:t>Cluj-Napoca,</w:t>
                          </w:r>
                          <w:r>
                            <w:rPr>
                              <w:color w:val="244061" w:themeColor="accent1" w:themeShade="80"/>
                              <w:sz w:val="16"/>
                              <w:szCs w:val="16"/>
                            </w:rPr>
                            <w:t xml:space="preserve"> RO-400029</w:t>
                          </w:r>
                        </w:p>
                        <w:p w:rsidRPr="000C0203" w:rsidR="00F16DA5" w:rsidP="00F16DA5" w:rsidRDefault="00F16DA5" w14:paraId="2D85DA66" w14:textId="77777777">
                          <w:pPr>
                            <w:spacing w:before="100" w:beforeAutospacing="1" w:after="100" w:afterAutospacing="1" w:line="240" w:lineRule="auto"/>
                            <w:contextualSpacing/>
                            <w:jc w:val="center"/>
                            <w:rPr>
                              <w:color w:val="244061" w:themeColor="accent1" w:themeShade="80"/>
                              <w:sz w:val="16"/>
                              <w:szCs w:val="16"/>
                            </w:rPr>
                          </w:pPr>
                          <w:r w:rsidRPr="000C0203">
                            <w:rPr>
                              <w:color w:val="244061" w:themeColor="accent1" w:themeShade="80"/>
                              <w:sz w:val="16"/>
                              <w:szCs w:val="16"/>
                            </w:rPr>
                            <w:t xml:space="preserve">Tel.: </w:t>
                          </w:r>
                          <w:r>
                            <w:rPr>
                              <w:color w:val="244061" w:themeColor="accent1" w:themeShade="80"/>
                              <w:sz w:val="16"/>
                              <w:szCs w:val="16"/>
                            </w:rPr>
                            <w:t>0264-405337</w:t>
                          </w:r>
                        </w:p>
                        <w:p w:rsidRPr="005E6ECE" w:rsidR="00F16DA5" w:rsidP="00F16DA5" w:rsidRDefault="00627FD6" w14:paraId="031850DA" w14:textId="77777777">
                          <w:pPr>
                            <w:spacing w:before="100" w:beforeAutospacing="1" w:after="100" w:afterAutospacing="1" w:line="240" w:lineRule="auto"/>
                            <w:contextualSpacing/>
                            <w:jc w:val="center"/>
                            <w:rPr>
                              <w:color w:val="0F243E"/>
                              <w:sz w:val="16"/>
                              <w:szCs w:val="16"/>
                            </w:rPr>
                          </w:pPr>
                          <w:r w:rsidRPr="00627FD6">
                            <w:rPr>
                              <w:color w:val="244061" w:themeColor="accent1" w:themeShade="80"/>
                              <w:sz w:val="16"/>
                              <w:szCs w:val="16"/>
                            </w:rPr>
                            <w:t>https://dse.psiedu.ubbcluj.ro</w:t>
                          </w:r>
                        </w:p>
                        <w:p w:rsidRPr="00674F9C" w:rsidR="00F16DA5" w:rsidP="00F16DA5" w:rsidRDefault="00F16DA5" w14:paraId="56E26DD9" w14:textId="77777777">
                          <w:pPr>
                            <w:spacing w:before="100" w:beforeAutospacing="1" w:after="100" w:afterAutospacing="1" w:line="240" w:lineRule="auto"/>
                            <w:contextualSpacing/>
                            <w:jc w:val="center"/>
                            <w:rPr>
                              <w:color w:val="0F243E"/>
                              <w:sz w:val="16"/>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style="position:absolute;left:0;text-align:left;margin-left:303.05pt;margin-top:27pt;width:116.25pt;height:46.5pt;flip:x;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" w14:anchorId="6C495D94">
              <v:textbox>
                <w:txbxContent>
                  <w:p w:rsidRPr="000C0203" w:rsidR="00F16DA5" w:rsidP="00F16DA5" w:rsidRDefault="00F16DA5" w14:paraId="0F27FBFD" w14:textId="77777777">
                    <w:pPr>
                      <w:spacing w:line="240" w:lineRule="auto"/>
                      <w:contextualSpacing/>
                      <w:jc w:val="center"/>
                      <w:rPr>
                        <w:color w:val="244061" w:themeColor="accent1" w:themeShade="80"/>
                        <w:sz w:val="16"/>
                        <w:szCs w:val="16"/>
                      </w:rPr>
                    </w:pPr>
                    <w:r w:rsidRPr="000C0203">
                      <w:rPr>
                        <w:color w:val="244061" w:themeColor="accent1" w:themeShade="80"/>
                        <w:sz w:val="16"/>
                        <w:szCs w:val="16"/>
                      </w:rPr>
                      <w:t>Str.</w:t>
                    </w:r>
                    <w:r>
                      <w:rPr>
                        <w:color w:val="244061" w:themeColor="accent1" w:themeShade="80"/>
                        <w:sz w:val="16"/>
                        <w:szCs w:val="16"/>
                      </w:rPr>
                      <w:t>Sindicatelor nr.7</w:t>
                    </w:r>
                  </w:p>
                  <w:p w:rsidRPr="000C0203" w:rsidR="00F16DA5" w:rsidP="00F16DA5" w:rsidRDefault="00F16DA5" w14:paraId="0BFABF34" w14:textId="77777777">
                    <w:pPr>
                      <w:spacing w:before="100" w:beforeAutospacing="1" w:after="100" w:afterAutospacing="1" w:line="240" w:lineRule="auto"/>
                      <w:contextualSpacing/>
                      <w:jc w:val="center"/>
                      <w:rPr>
                        <w:color w:val="244061" w:themeColor="accent1" w:themeShade="80"/>
                        <w:sz w:val="16"/>
                        <w:szCs w:val="16"/>
                      </w:rPr>
                    </w:pPr>
                    <w:r w:rsidRPr="000C0203">
                      <w:rPr>
                        <w:color w:val="244061" w:themeColor="accent1" w:themeShade="80"/>
                        <w:sz w:val="16"/>
                        <w:szCs w:val="16"/>
                      </w:rPr>
                      <w:t>Cluj-Napoca,</w:t>
                    </w:r>
                    <w:r>
                      <w:rPr>
                        <w:color w:val="244061" w:themeColor="accent1" w:themeShade="80"/>
                        <w:sz w:val="16"/>
                        <w:szCs w:val="16"/>
                      </w:rPr>
                      <w:t xml:space="preserve"> RO-400029</w:t>
                    </w:r>
                  </w:p>
                  <w:p w:rsidRPr="000C0203" w:rsidR="00F16DA5" w:rsidP="00F16DA5" w:rsidRDefault="00F16DA5" w14:paraId="2D85DA66" w14:textId="77777777">
                    <w:pPr>
                      <w:spacing w:before="100" w:beforeAutospacing="1" w:after="100" w:afterAutospacing="1" w:line="240" w:lineRule="auto"/>
                      <w:contextualSpacing/>
                      <w:jc w:val="center"/>
                      <w:rPr>
                        <w:color w:val="244061" w:themeColor="accent1" w:themeShade="80"/>
                        <w:sz w:val="16"/>
                        <w:szCs w:val="16"/>
                      </w:rPr>
                    </w:pPr>
                    <w:r w:rsidRPr="000C0203">
                      <w:rPr>
                        <w:color w:val="244061" w:themeColor="accent1" w:themeShade="80"/>
                        <w:sz w:val="16"/>
                        <w:szCs w:val="16"/>
                      </w:rPr>
                      <w:t xml:space="preserve">Tel.: </w:t>
                    </w:r>
                    <w:r>
                      <w:rPr>
                        <w:color w:val="244061" w:themeColor="accent1" w:themeShade="80"/>
                        <w:sz w:val="16"/>
                        <w:szCs w:val="16"/>
                      </w:rPr>
                      <w:t>0264-405337</w:t>
                    </w:r>
                  </w:p>
                  <w:p w:rsidRPr="005E6ECE" w:rsidR="00F16DA5" w:rsidP="00F16DA5" w:rsidRDefault="00627FD6" w14:paraId="031850DA" w14:textId="77777777">
                    <w:pPr>
                      <w:spacing w:before="100" w:beforeAutospacing="1" w:after="100" w:afterAutospacing="1" w:line="240" w:lineRule="auto"/>
                      <w:contextualSpacing/>
                      <w:jc w:val="center"/>
                      <w:rPr>
                        <w:color w:val="0F243E"/>
                        <w:sz w:val="16"/>
                        <w:szCs w:val="16"/>
                      </w:rPr>
                    </w:pPr>
                    <w:r w:rsidRPr="00627FD6">
                      <w:rPr>
                        <w:color w:val="244061" w:themeColor="accent1" w:themeShade="80"/>
                        <w:sz w:val="16"/>
                        <w:szCs w:val="16"/>
                      </w:rPr>
                      <w:t>https://dse.psiedu.ubbcluj.ro</w:t>
                    </w:r>
                  </w:p>
                  <w:p w:rsidRPr="00674F9C" w:rsidR="00F16DA5" w:rsidP="00F16DA5" w:rsidRDefault="00F16DA5" w14:paraId="56E26DD9" w14:textId="77777777">
                    <w:pPr>
                      <w:spacing w:before="100" w:beforeAutospacing="1" w:after="100" w:afterAutospacing="1" w:line="240" w:lineRule="auto"/>
                      <w:contextualSpacing/>
                      <w:jc w:val="center"/>
                      <w:rPr>
                        <w:color w:val="0F243E"/>
                        <w:sz w:val="16"/>
                        <w:szCs w:val="16"/>
                      </w:rPr>
                    </w:pPr>
                  </w:p>
                </w:txbxContent>
              </v:textbox>
              <w10:wrap anchorx="margin"/>
            </v:shape>
          </w:pict>
        </mc:Fallback>
      </mc:AlternateContent>
    </w:r>
    <w:r w:rsidR="00236273">
      <w:rPr>
        <w:noProof/>
        <w:lang w:val="en-US" w:eastAsia="en-US"/>
      </w:rPr>
      <w:drawing>
        <wp:anchor distT="0" distB="0" distL="114300" distR="114300" simplePos="0" relativeHeight="251661312" behindDoc="1" locked="0" layoutInCell="1" allowOverlap="1" wp14:anchorId="6EE9C4DD" wp14:editId="10360422">
          <wp:simplePos x="0" y="0"/>
          <wp:positionH relativeFrom="margin">
            <wp:posOffset>3106420</wp:posOffset>
          </wp:positionH>
          <wp:positionV relativeFrom="paragraph">
            <wp:posOffset>340995</wp:posOffset>
          </wp:positionV>
          <wp:extent cx="590550" cy="590550"/>
          <wp:effectExtent l="0" t="0" r="0" b="0"/>
          <wp:wrapNone/>
          <wp:docPr id="27" name="Picture 27"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icon&#10;&#10;Description automatically generated"/>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90550" cy="590550"/>
                  </a:xfrm>
                  <a:prstGeom prst="rect">
                    <a:avLst/>
                  </a:prstGeom>
                  <a:noFill/>
                  <a:ln>
                    <a:noFill/>
                  </a:ln>
                </pic:spPr>
              </pic:pic>
            </a:graphicData>
          </a:graphic>
          <wp14:sizeRelH relativeFrom="page">
            <wp14:pctWidth>0</wp14:pctWidth>
          </wp14:sizeRelH>
          <wp14:sizeRelV relativeFrom="page">
            <wp14:pctHeight>0</wp14:pctHeight>
          </wp14:sizeRelV>
        </wp:anchor>
      </w:drawing>
    </w:r>
    <w:r w:rsidR="006E15B9">
      <w:rPr>
        <w:noProof/>
        <w:lang w:val="en-US" w:eastAsia="en-US"/>
      </w:rPr>
      <w:drawing>
        <wp:anchor distT="0" distB="0" distL="114300" distR="114300" simplePos="0" relativeHeight="251659264" behindDoc="1" locked="0" layoutInCell="1" allowOverlap="1" wp14:anchorId="39544570" wp14:editId="70F8B027">
          <wp:simplePos x="0" y="0"/>
          <wp:positionH relativeFrom="column">
            <wp:posOffset>-206375</wp:posOffset>
          </wp:positionH>
          <wp:positionV relativeFrom="paragraph">
            <wp:posOffset>120650</wp:posOffset>
          </wp:positionV>
          <wp:extent cx="2324100" cy="1179195"/>
          <wp:effectExtent l="0" t="0" r="0" b="0"/>
          <wp:wrapTight wrapText="bothSides">
            <wp:wrapPolygon edited="0">
              <wp:start x="3364" y="2792"/>
              <wp:lineTo x="2302" y="4536"/>
              <wp:lineTo x="708" y="7677"/>
              <wp:lineTo x="708" y="9073"/>
              <wp:lineTo x="885" y="14656"/>
              <wp:lineTo x="3187" y="17796"/>
              <wp:lineTo x="3364" y="18494"/>
              <wp:lineTo x="5666" y="18494"/>
              <wp:lineTo x="13987" y="17796"/>
              <wp:lineTo x="18059" y="16750"/>
              <wp:lineTo x="18059" y="14656"/>
              <wp:lineTo x="20715" y="9073"/>
              <wp:lineTo x="21069" y="4885"/>
              <wp:lineTo x="18413" y="3838"/>
              <wp:lineTo x="5843" y="2792"/>
              <wp:lineTo x="3364" y="2792"/>
            </wp:wrapPolygon>
          </wp:wrapTight>
          <wp:docPr id="28" name="Picture 28" descr="Sigla ubb claudiopolitana_pt antent-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igla ubb claudiopolitana_pt antent-0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24100" cy="1179195"/>
                  </a:xfrm>
                  <a:prstGeom prst="rect">
                    <a:avLst/>
                  </a:prstGeom>
                  <a:noFill/>
                </pic:spPr>
              </pic:pic>
            </a:graphicData>
          </a:graphic>
          <wp14:sizeRelH relativeFrom="page">
            <wp14:pctWidth>0</wp14:pctWidth>
          </wp14:sizeRelH>
          <wp14:sizeRelV relativeFrom="page">
            <wp14:pctHeight>0</wp14:pctHeight>
          </wp14:sizeRelV>
        </wp:anchor>
      </w:drawing>
    </w:r>
    <w:r w:rsidR="006E15B9">
      <w:rPr>
        <w:noProof/>
        <w:color w:val="000000"/>
        <w:lang w:val="en-US" w:eastAsia="en-US"/>
      </w:rPr>
      <mc:AlternateContent>
        <mc:Choice Requires="wps">
          <w:drawing>
            <wp:anchor distT="0" distB="0" distL="114300" distR="114300" simplePos="0" relativeHeight="251658240" behindDoc="0" locked="0" layoutInCell="1" allowOverlap="1" wp14:anchorId="0F8AB98A" wp14:editId="57FC8FDD">
              <wp:simplePos x="0" y="0"/>
              <wp:positionH relativeFrom="column">
                <wp:posOffset>732790</wp:posOffset>
              </wp:positionH>
              <wp:positionV relativeFrom="paragraph">
                <wp:posOffset>965835</wp:posOffset>
              </wp:positionV>
              <wp:extent cx="5328000" cy="0"/>
              <wp:effectExtent l="0" t="0" r="25400" b="19050"/>
              <wp:wrapNone/>
              <wp:docPr id="3" name="Straight Connector 3"/>
              <wp:cNvGraphicFramePr/>
              <a:graphic xmlns:a="http://schemas.openxmlformats.org/drawingml/2006/main">
                <a:graphicData uri="http://schemas.microsoft.com/office/word/2010/wordprocessingShape">
                  <wps:wsp>
                    <wps:cNvCnPr/>
                    <wps:spPr>
                      <a:xfrm flipH="1">
                        <a:off x="0" y="0"/>
                        <a:ext cx="5328000" cy="0"/>
                      </a:xfrm>
                      <a:prstGeom prst="line">
                        <a:avLst/>
                      </a:prstGeom>
                      <a:ln>
                        <a:solidFill>
                          <a:schemeClr val="bg1">
                            <a:lumMod val="50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w:pict>
            <v:line id="Straight Connector 3" style="position:absolute;flip:x;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7f7f7f [1612]" from="57.7pt,76.05pt" to="477.25pt,76.05pt" w14:anchorId="57AF42B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25407"/>
    <w:multiLevelType w:val="hybridMultilevel"/>
    <w:tmpl w:val="F920C1F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 w15:restartNumberingAfterBreak="0">
    <w:nsid w:val="031D19C5"/>
    <w:multiLevelType w:val="hybridMultilevel"/>
    <w:tmpl w:val="8606F5BA"/>
    <w:lvl w:ilvl="0" w:tplc="04090001">
      <w:start w:val="1"/>
      <w:numFmt w:val="bullet"/>
      <w:lvlText w:val=""/>
      <w:lvlJc w:val="left"/>
      <w:pPr>
        <w:ind w:left="827" w:hanging="360"/>
      </w:pPr>
      <w:rPr>
        <w:rFonts w:hint="default" w:ascii="Symbol" w:hAnsi="Symbol"/>
      </w:rPr>
    </w:lvl>
    <w:lvl w:ilvl="1" w:tplc="04090003" w:tentative="1">
      <w:start w:val="1"/>
      <w:numFmt w:val="bullet"/>
      <w:lvlText w:val="o"/>
      <w:lvlJc w:val="left"/>
      <w:pPr>
        <w:ind w:left="1547" w:hanging="360"/>
      </w:pPr>
      <w:rPr>
        <w:rFonts w:hint="default" w:ascii="Courier New" w:hAnsi="Courier New" w:cs="Courier New"/>
      </w:rPr>
    </w:lvl>
    <w:lvl w:ilvl="2" w:tplc="04090005" w:tentative="1">
      <w:start w:val="1"/>
      <w:numFmt w:val="bullet"/>
      <w:lvlText w:val=""/>
      <w:lvlJc w:val="left"/>
      <w:pPr>
        <w:ind w:left="2267" w:hanging="360"/>
      </w:pPr>
      <w:rPr>
        <w:rFonts w:hint="default" w:ascii="Wingdings" w:hAnsi="Wingdings"/>
      </w:rPr>
    </w:lvl>
    <w:lvl w:ilvl="3" w:tplc="04090001" w:tentative="1">
      <w:start w:val="1"/>
      <w:numFmt w:val="bullet"/>
      <w:lvlText w:val=""/>
      <w:lvlJc w:val="left"/>
      <w:pPr>
        <w:ind w:left="2987" w:hanging="360"/>
      </w:pPr>
      <w:rPr>
        <w:rFonts w:hint="default" w:ascii="Symbol" w:hAnsi="Symbol"/>
      </w:rPr>
    </w:lvl>
    <w:lvl w:ilvl="4" w:tplc="04090003" w:tentative="1">
      <w:start w:val="1"/>
      <w:numFmt w:val="bullet"/>
      <w:lvlText w:val="o"/>
      <w:lvlJc w:val="left"/>
      <w:pPr>
        <w:ind w:left="3707" w:hanging="360"/>
      </w:pPr>
      <w:rPr>
        <w:rFonts w:hint="default" w:ascii="Courier New" w:hAnsi="Courier New" w:cs="Courier New"/>
      </w:rPr>
    </w:lvl>
    <w:lvl w:ilvl="5" w:tplc="04090005" w:tentative="1">
      <w:start w:val="1"/>
      <w:numFmt w:val="bullet"/>
      <w:lvlText w:val=""/>
      <w:lvlJc w:val="left"/>
      <w:pPr>
        <w:ind w:left="4427" w:hanging="360"/>
      </w:pPr>
      <w:rPr>
        <w:rFonts w:hint="default" w:ascii="Wingdings" w:hAnsi="Wingdings"/>
      </w:rPr>
    </w:lvl>
    <w:lvl w:ilvl="6" w:tplc="04090001" w:tentative="1">
      <w:start w:val="1"/>
      <w:numFmt w:val="bullet"/>
      <w:lvlText w:val=""/>
      <w:lvlJc w:val="left"/>
      <w:pPr>
        <w:ind w:left="5147" w:hanging="360"/>
      </w:pPr>
      <w:rPr>
        <w:rFonts w:hint="default" w:ascii="Symbol" w:hAnsi="Symbol"/>
      </w:rPr>
    </w:lvl>
    <w:lvl w:ilvl="7" w:tplc="04090003" w:tentative="1">
      <w:start w:val="1"/>
      <w:numFmt w:val="bullet"/>
      <w:lvlText w:val="o"/>
      <w:lvlJc w:val="left"/>
      <w:pPr>
        <w:ind w:left="5867" w:hanging="360"/>
      </w:pPr>
      <w:rPr>
        <w:rFonts w:hint="default" w:ascii="Courier New" w:hAnsi="Courier New" w:cs="Courier New"/>
      </w:rPr>
    </w:lvl>
    <w:lvl w:ilvl="8" w:tplc="04090005" w:tentative="1">
      <w:start w:val="1"/>
      <w:numFmt w:val="bullet"/>
      <w:lvlText w:val=""/>
      <w:lvlJc w:val="left"/>
      <w:pPr>
        <w:ind w:left="6587" w:hanging="360"/>
      </w:pPr>
      <w:rPr>
        <w:rFonts w:hint="default" w:ascii="Wingdings" w:hAnsi="Wingdings"/>
      </w:rPr>
    </w:lvl>
  </w:abstractNum>
  <w:abstractNum w:abstractNumId="2" w15:restartNumberingAfterBreak="0">
    <w:nsid w:val="0709113A"/>
    <w:multiLevelType w:val="hybridMultilevel"/>
    <w:tmpl w:val="03088B54"/>
    <w:lvl w:ilvl="0" w:tplc="A73AEEFA">
      <w:numFmt w:val="bullet"/>
      <w:lvlText w:val=""/>
      <w:lvlJc w:val="left"/>
      <w:pPr>
        <w:ind w:left="646" w:hanging="358"/>
      </w:pPr>
      <w:rPr>
        <w:rFonts w:hint="default" w:ascii="Symbol" w:hAnsi="Symbol" w:eastAsia="Symbol" w:cs="Symbol"/>
        <w:b w:val="0"/>
        <w:bCs w:val="0"/>
        <w:i w:val="0"/>
        <w:iCs w:val="0"/>
        <w:spacing w:val="0"/>
        <w:w w:val="100"/>
        <w:sz w:val="24"/>
        <w:szCs w:val="24"/>
        <w:lang w:val="ro-RO" w:eastAsia="en-US" w:bidi="ar-SA"/>
      </w:rPr>
    </w:lvl>
    <w:lvl w:ilvl="1" w:tplc="868EA088">
      <w:numFmt w:val="bullet"/>
      <w:lvlText w:val="•"/>
      <w:lvlJc w:val="left"/>
      <w:pPr>
        <w:ind w:left="1345" w:hanging="358"/>
      </w:pPr>
      <w:rPr>
        <w:lang w:val="ro-RO" w:eastAsia="en-US" w:bidi="ar-SA"/>
      </w:rPr>
    </w:lvl>
    <w:lvl w:ilvl="2" w:tplc="16B8EC26">
      <w:numFmt w:val="bullet"/>
      <w:lvlText w:val="•"/>
      <w:lvlJc w:val="left"/>
      <w:pPr>
        <w:ind w:left="2051" w:hanging="358"/>
      </w:pPr>
      <w:rPr>
        <w:lang w:val="ro-RO" w:eastAsia="en-US" w:bidi="ar-SA"/>
      </w:rPr>
    </w:lvl>
    <w:lvl w:ilvl="3" w:tplc="2604B072">
      <w:numFmt w:val="bullet"/>
      <w:lvlText w:val="•"/>
      <w:lvlJc w:val="left"/>
      <w:pPr>
        <w:ind w:left="2756" w:hanging="358"/>
      </w:pPr>
      <w:rPr>
        <w:lang w:val="ro-RO" w:eastAsia="en-US" w:bidi="ar-SA"/>
      </w:rPr>
    </w:lvl>
    <w:lvl w:ilvl="4" w:tplc="7BB68832">
      <w:numFmt w:val="bullet"/>
      <w:lvlText w:val="•"/>
      <w:lvlJc w:val="left"/>
      <w:pPr>
        <w:ind w:left="3462" w:hanging="358"/>
      </w:pPr>
      <w:rPr>
        <w:lang w:val="ro-RO" w:eastAsia="en-US" w:bidi="ar-SA"/>
      </w:rPr>
    </w:lvl>
    <w:lvl w:ilvl="5" w:tplc="73EEE680">
      <w:numFmt w:val="bullet"/>
      <w:lvlText w:val="•"/>
      <w:lvlJc w:val="left"/>
      <w:pPr>
        <w:ind w:left="4167" w:hanging="358"/>
      </w:pPr>
      <w:rPr>
        <w:lang w:val="ro-RO" w:eastAsia="en-US" w:bidi="ar-SA"/>
      </w:rPr>
    </w:lvl>
    <w:lvl w:ilvl="6" w:tplc="735E677A">
      <w:numFmt w:val="bullet"/>
      <w:lvlText w:val="•"/>
      <w:lvlJc w:val="left"/>
      <w:pPr>
        <w:ind w:left="4873" w:hanging="358"/>
      </w:pPr>
      <w:rPr>
        <w:lang w:val="ro-RO" w:eastAsia="en-US" w:bidi="ar-SA"/>
      </w:rPr>
    </w:lvl>
    <w:lvl w:ilvl="7" w:tplc="0EEE0E9E">
      <w:numFmt w:val="bullet"/>
      <w:lvlText w:val="•"/>
      <w:lvlJc w:val="left"/>
      <w:pPr>
        <w:ind w:left="5578" w:hanging="358"/>
      </w:pPr>
      <w:rPr>
        <w:lang w:val="ro-RO" w:eastAsia="en-US" w:bidi="ar-SA"/>
      </w:rPr>
    </w:lvl>
    <w:lvl w:ilvl="8" w:tplc="2EAE1864">
      <w:numFmt w:val="bullet"/>
      <w:lvlText w:val="•"/>
      <w:lvlJc w:val="left"/>
      <w:pPr>
        <w:ind w:left="6284" w:hanging="358"/>
      </w:pPr>
      <w:rPr>
        <w:lang w:val="ro-RO" w:eastAsia="en-US" w:bidi="ar-SA"/>
      </w:rPr>
    </w:lvl>
  </w:abstractNum>
  <w:abstractNum w:abstractNumId="3" w15:restartNumberingAfterBreak="0">
    <w:nsid w:val="107924DE"/>
    <w:multiLevelType w:val="hybridMultilevel"/>
    <w:tmpl w:val="00F875E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4" w15:restartNumberingAfterBreak="0">
    <w:nsid w:val="10A00F15"/>
    <w:multiLevelType w:val="hybridMultilevel"/>
    <w:tmpl w:val="90ACBC42"/>
    <w:lvl w:ilvl="0" w:tplc="AC12E414">
      <w:numFmt w:val="bullet"/>
      <w:lvlText w:val=""/>
      <w:lvlJc w:val="left"/>
      <w:pPr>
        <w:ind w:left="827" w:hanging="360"/>
      </w:pPr>
      <w:rPr>
        <w:rFonts w:hint="default" w:ascii="Symbol" w:hAnsi="Symbol" w:eastAsia="Symbol" w:cs="Symbol"/>
        <w:b w:val="0"/>
        <w:bCs w:val="0"/>
        <w:i w:val="0"/>
        <w:iCs w:val="0"/>
        <w:spacing w:val="0"/>
        <w:w w:val="99"/>
        <w:sz w:val="20"/>
        <w:szCs w:val="20"/>
        <w:lang w:val="ro-RO" w:eastAsia="en-US" w:bidi="ar-SA"/>
      </w:rPr>
    </w:lvl>
    <w:lvl w:ilvl="1" w:tplc="63D09D22">
      <w:numFmt w:val="bullet"/>
      <w:lvlText w:val="•"/>
      <w:lvlJc w:val="left"/>
      <w:pPr>
        <w:ind w:left="1715" w:hanging="360"/>
      </w:pPr>
      <w:rPr>
        <w:lang w:val="ro-RO" w:eastAsia="en-US" w:bidi="ar-SA"/>
      </w:rPr>
    </w:lvl>
    <w:lvl w:ilvl="2" w:tplc="D22C9CBE">
      <w:numFmt w:val="bullet"/>
      <w:lvlText w:val="•"/>
      <w:lvlJc w:val="left"/>
      <w:pPr>
        <w:ind w:left="2610" w:hanging="360"/>
      </w:pPr>
      <w:rPr>
        <w:lang w:val="ro-RO" w:eastAsia="en-US" w:bidi="ar-SA"/>
      </w:rPr>
    </w:lvl>
    <w:lvl w:ilvl="3" w:tplc="99F845A4">
      <w:numFmt w:val="bullet"/>
      <w:lvlText w:val="•"/>
      <w:lvlJc w:val="left"/>
      <w:pPr>
        <w:ind w:left="3506" w:hanging="360"/>
      </w:pPr>
      <w:rPr>
        <w:lang w:val="ro-RO" w:eastAsia="en-US" w:bidi="ar-SA"/>
      </w:rPr>
    </w:lvl>
    <w:lvl w:ilvl="4" w:tplc="15E4382C">
      <w:numFmt w:val="bullet"/>
      <w:lvlText w:val="•"/>
      <w:lvlJc w:val="left"/>
      <w:pPr>
        <w:ind w:left="4401" w:hanging="360"/>
      </w:pPr>
      <w:rPr>
        <w:lang w:val="ro-RO" w:eastAsia="en-US" w:bidi="ar-SA"/>
      </w:rPr>
    </w:lvl>
    <w:lvl w:ilvl="5" w:tplc="5BB803BE">
      <w:numFmt w:val="bullet"/>
      <w:lvlText w:val="•"/>
      <w:lvlJc w:val="left"/>
      <w:pPr>
        <w:ind w:left="5297" w:hanging="360"/>
      </w:pPr>
      <w:rPr>
        <w:lang w:val="ro-RO" w:eastAsia="en-US" w:bidi="ar-SA"/>
      </w:rPr>
    </w:lvl>
    <w:lvl w:ilvl="6" w:tplc="C98ED786">
      <w:numFmt w:val="bullet"/>
      <w:lvlText w:val="•"/>
      <w:lvlJc w:val="left"/>
      <w:pPr>
        <w:ind w:left="6192" w:hanging="360"/>
      </w:pPr>
      <w:rPr>
        <w:lang w:val="ro-RO" w:eastAsia="en-US" w:bidi="ar-SA"/>
      </w:rPr>
    </w:lvl>
    <w:lvl w:ilvl="7" w:tplc="BB80C22A">
      <w:numFmt w:val="bullet"/>
      <w:lvlText w:val="•"/>
      <w:lvlJc w:val="left"/>
      <w:pPr>
        <w:ind w:left="7087" w:hanging="360"/>
      </w:pPr>
      <w:rPr>
        <w:lang w:val="ro-RO" w:eastAsia="en-US" w:bidi="ar-SA"/>
      </w:rPr>
    </w:lvl>
    <w:lvl w:ilvl="8" w:tplc="487C2094">
      <w:numFmt w:val="bullet"/>
      <w:lvlText w:val="•"/>
      <w:lvlJc w:val="left"/>
      <w:pPr>
        <w:ind w:left="7983" w:hanging="360"/>
      </w:pPr>
      <w:rPr>
        <w:lang w:val="ro-RO" w:eastAsia="en-US" w:bidi="ar-SA"/>
      </w:rPr>
    </w:lvl>
  </w:abstractNum>
  <w:abstractNum w:abstractNumId="5" w15:restartNumberingAfterBreak="0">
    <w:nsid w:val="16F62015"/>
    <w:multiLevelType w:val="hybridMultilevel"/>
    <w:tmpl w:val="F9D049E0"/>
    <w:lvl w:ilvl="0" w:tplc="846497BE">
      <w:numFmt w:val="bullet"/>
      <w:lvlText w:val=""/>
      <w:lvlJc w:val="left"/>
      <w:pPr>
        <w:ind w:left="749" w:hanging="359"/>
      </w:pPr>
      <w:rPr>
        <w:rFonts w:hint="default" w:ascii="Symbol" w:hAnsi="Symbol" w:eastAsia="Symbol" w:cs="Symbol"/>
        <w:b w:val="0"/>
        <w:bCs w:val="0"/>
        <w:i w:val="0"/>
        <w:iCs w:val="0"/>
        <w:spacing w:val="0"/>
        <w:w w:val="99"/>
        <w:sz w:val="20"/>
        <w:szCs w:val="20"/>
        <w:lang w:val="ro-RO" w:eastAsia="en-US" w:bidi="ar-SA"/>
      </w:rPr>
    </w:lvl>
    <w:lvl w:ilvl="1" w:tplc="B954420C">
      <w:numFmt w:val="bullet"/>
      <w:lvlText w:val="•"/>
      <w:lvlJc w:val="left"/>
      <w:pPr>
        <w:ind w:left="1742" w:hanging="359"/>
      </w:pPr>
      <w:rPr>
        <w:lang w:val="ro-RO" w:eastAsia="en-US" w:bidi="ar-SA"/>
      </w:rPr>
    </w:lvl>
    <w:lvl w:ilvl="2" w:tplc="4552BC44">
      <w:numFmt w:val="bullet"/>
      <w:lvlText w:val="•"/>
      <w:lvlJc w:val="left"/>
      <w:pPr>
        <w:ind w:left="2745" w:hanging="359"/>
      </w:pPr>
      <w:rPr>
        <w:lang w:val="ro-RO" w:eastAsia="en-US" w:bidi="ar-SA"/>
      </w:rPr>
    </w:lvl>
    <w:lvl w:ilvl="3" w:tplc="FFE0F2E0">
      <w:numFmt w:val="bullet"/>
      <w:lvlText w:val="•"/>
      <w:lvlJc w:val="left"/>
      <w:pPr>
        <w:ind w:left="3747" w:hanging="359"/>
      </w:pPr>
      <w:rPr>
        <w:lang w:val="ro-RO" w:eastAsia="en-US" w:bidi="ar-SA"/>
      </w:rPr>
    </w:lvl>
    <w:lvl w:ilvl="4" w:tplc="19180A8A">
      <w:numFmt w:val="bullet"/>
      <w:lvlText w:val="•"/>
      <w:lvlJc w:val="left"/>
      <w:pPr>
        <w:ind w:left="4750" w:hanging="359"/>
      </w:pPr>
      <w:rPr>
        <w:lang w:val="ro-RO" w:eastAsia="en-US" w:bidi="ar-SA"/>
      </w:rPr>
    </w:lvl>
    <w:lvl w:ilvl="5" w:tplc="A254EF56">
      <w:numFmt w:val="bullet"/>
      <w:lvlText w:val="•"/>
      <w:lvlJc w:val="left"/>
      <w:pPr>
        <w:ind w:left="5753" w:hanging="359"/>
      </w:pPr>
      <w:rPr>
        <w:lang w:val="ro-RO" w:eastAsia="en-US" w:bidi="ar-SA"/>
      </w:rPr>
    </w:lvl>
    <w:lvl w:ilvl="6" w:tplc="7FD82922">
      <w:numFmt w:val="bullet"/>
      <w:lvlText w:val="•"/>
      <w:lvlJc w:val="left"/>
      <w:pPr>
        <w:ind w:left="6755" w:hanging="359"/>
      </w:pPr>
      <w:rPr>
        <w:lang w:val="ro-RO" w:eastAsia="en-US" w:bidi="ar-SA"/>
      </w:rPr>
    </w:lvl>
    <w:lvl w:ilvl="7" w:tplc="64AC9884">
      <w:numFmt w:val="bullet"/>
      <w:lvlText w:val="•"/>
      <w:lvlJc w:val="left"/>
      <w:pPr>
        <w:ind w:left="7758" w:hanging="359"/>
      </w:pPr>
      <w:rPr>
        <w:lang w:val="ro-RO" w:eastAsia="en-US" w:bidi="ar-SA"/>
      </w:rPr>
    </w:lvl>
    <w:lvl w:ilvl="8" w:tplc="9D8EEA14">
      <w:numFmt w:val="bullet"/>
      <w:lvlText w:val="•"/>
      <w:lvlJc w:val="left"/>
      <w:pPr>
        <w:ind w:left="8760" w:hanging="359"/>
      </w:pPr>
      <w:rPr>
        <w:lang w:val="ro-RO" w:eastAsia="en-US" w:bidi="ar-SA"/>
      </w:rPr>
    </w:lvl>
  </w:abstractNum>
  <w:abstractNum w:abstractNumId="6" w15:restartNumberingAfterBreak="0">
    <w:nsid w:val="23110394"/>
    <w:multiLevelType w:val="hybridMultilevel"/>
    <w:tmpl w:val="D4DEFEB2"/>
    <w:lvl w:ilvl="0" w:tplc="A3D6EF88">
      <w:numFmt w:val="bullet"/>
      <w:lvlText w:val=""/>
      <w:lvlJc w:val="left"/>
      <w:pPr>
        <w:ind w:left="646" w:hanging="358"/>
      </w:pPr>
      <w:rPr>
        <w:rFonts w:hint="default" w:ascii="Symbol" w:hAnsi="Symbol" w:eastAsia="Symbol" w:cs="Symbol"/>
        <w:b w:val="0"/>
        <w:bCs w:val="0"/>
        <w:i w:val="0"/>
        <w:iCs w:val="0"/>
        <w:spacing w:val="0"/>
        <w:w w:val="100"/>
        <w:sz w:val="24"/>
        <w:szCs w:val="24"/>
        <w:lang w:val="ro-RO" w:eastAsia="en-US" w:bidi="ar-SA"/>
      </w:rPr>
    </w:lvl>
    <w:lvl w:ilvl="1" w:tplc="D1F675C6">
      <w:numFmt w:val="bullet"/>
      <w:lvlText w:val="•"/>
      <w:lvlJc w:val="left"/>
      <w:pPr>
        <w:ind w:left="1345" w:hanging="358"/>
      </w:pPr>
      <w:rPr>
        <w:lang w:val="ro-RO" w:eastAsia="en-US" w:bidi="ar-SA"/>
      </w:rPr>
    </w:lvl>
    <w:lvl w:ilvl="2" w:tplc="AD68212A">
      <w:numFmt w:val="bullet"/>
      <w:lvlText w:val="•"/>
      <w:lvlJc w:val="left"/>
      <w:pPr>
        <w:ind w:left="2051" w:hanging="358"/>
      </w:pPr>
      <w:rPr>
        <w:lang w:val="ro-RO" w:eastAsia="en-US" w:bidi="ar-SA"/>
      </w:rPr>
    </w:lvl>
    <w:lvl w:ilvl="3" w:tplc="A2285586">
      <w:numFmt w:val="bullet"/>
      <w:lvlText w:val="•"/>
      <w:lvlJc w:val="left"/>
      <w:pPr>
        <w:ind w:left="2756" w:hanging="358"/>
      </w:pPr>
      <w:rPr>
        <w:lang w:val="ro-RO" w:eastAsia="en-US" w:bidi="ar-SA"/>
      </w:rPr>
    </w:lvl>
    <w:lvl w:ilvl="4" w:tplc="4920E83E">
      <w:numFmt w:val="bullet"/>
      <w:lvlText w:val="•"/>
      <w:lvlJc w:val="left"/>
      <w:pPr>
        <w:ind w:left="3462" w:hanging="358"/>
      </w:pPr>
      <w:rPr>
        <w:lang w:val="ro-RO" w:eastAsia="en-US" w:bidi="ar-SA"/>
      </w:rPr>
    </w:lvl>
    <w:lvl w:ilvl="5" w:tplc="2520920E">
      <w:numFmt w:val="bullet"/>
      <w:lvlText w:val="•"/>
      <w:lvlJc w:val="left"/>
      <w:pPr>
        <w:ind w:left="4167" w:hanging="358"/>
      </w:pPr>
      <w:rPr>
        <w:lang w:val="ro-RO" w:eastAsia="en-US" w:bidi="ar-SA"/>
      </w:rPr>
    </w:lvl>
    <w:lvl w:ilvl="6" w:tplc="CC2419D0">
      <w:numFmt w:val="bullet"/>
      <w:lvlText w:val="•"/>
      <w:lvlJc w:val="left"/>
      <w:pPr>
        <w:ind w:left="4873" w:hanging="358"/>
      </w:pPr>
      <w:rPr>
        <w:lang w:val="ro-RO" w:eastAsia="en-US" w:bidi="ar-SA"/>
      </w:rPr>
    </w:lvl>
    <w:lvl w:ilvl="7" w:tplc="87D8DBD2">
      <w:numFmt w:val="bullet"/>
      <w:lvlText w:val="•"/>
      <w:lvlJc w:val="left"/>
      <w:pPr>
        <w:ind w:left="5578" w:hanging="358"/>
      </w:pPr>
      <w:rPr>
        <w:lang w:val="ro-RO" w:eastAsia="en-US" w:bidi="ar-SA"/>
      </w:rPr>
    </w:lvl>
    <w:lvl w:ilvl="8" w:tplc="BD68B6A2">
      <w:numFmt w:val="bullet"/>
      <w:lvlText w:val="•"/>
      <w:lvlJc w:val="left"/>
      <w:pPr>
        <w:ind w:left="6284" w:hanging="358"/>
      </w:pPr>
      <w:rPr>
        <w:lang w:val="ro-RO" w:eastAsia="en-US" w:bidi="ar-SA"/>
      </w:rPr>
    </w:lvl>
  </w:abstractNum>
  <w:abstractNum w:abstractNumId="7" w15:restartNumberingAfterBreak="0">
    <w:nsid w:val="288D5AFB"/>
    <w:multiLevelType w:val="hybridMultilevel"/>
    <w:tmpl w:val="142C3610"/>
    <w:lvl w:ilvl="0" w:tplc="931C00FA">
      <w:numFmt w:val="bullet"/>
      <w:lvlText w:val=""/>
      <w:lvlJc w:val="left"/>
      <w:pPr>
        <w:ind w:left="646" w:hanging="358"/>
      </w:pPr>
      <w:rPr>
        <w:rFonts w:hint="default" w:ascii="Symbol" w:hAnsi="Symbol" w:eastAsia="Symbol" w:cs="Symbol"/>
        <w:b w:val="0"/>
        <w:bCs w:val="0"/>
        <w:i w:val="0"/>
        <w:iCs w:val="0"/>
        <w:spacing w:val="0"/>
        <w:w w:val="100"/>
        <w:sz w:val="24"/>
        <w:szCs w:val="24"/>
        <w:lang w:val="ro-RO" w:eastAsia="en-US" w:bidi="ar-SA"/>
      </w:rPr>
    </w:lvl>
    <w:lvl w:ilvl="1" w:tplc="E12C0A10">
      <w:numFmt w:val="bullet"/>
      <w:lvlText w:val="•"/>
      <w:lvlJc w:val="left"/>
      <w:pPr>
        <w:ind w:left="1345" w:hanging="358"/>
      </w:pPr>
      <w:rPr>
        <w:lang w:val="ro-RO" w:eastAsia="en-US" w:bidi="ar-SA"/>
      </w:rPr>
    </w:lvl>
    <w:lvl w:ilvl="2" w:tplc="84DA322A">
      <w:numFmt w:val="bullet"/>
      <w:lvlText w:val="•"/>
      <w:lvlJc w:val="left"/>
      <w:pPr>
        <w:ind w:left="2051" w:hanging="358"/>
      </w:pPr>
      <w:rPr>
        <w:lang w:val="ro-RO" w:eastAsia="en-US" w:bidi="ar-SA"/>
      </w:rPr>
    </w:lvl>
    <w:lvl w:ilvl="3" w:tplc="D0A865A0">
      <w:numFmt w:val="bullet"/>
      <w:lvlText w:val="•"/>
      <w:lvlJc w:val="left"/>
      <w:pPr>
        <w:ind w:left="2756" w:hanging="358"/>
      </w:pPr>
      <w:rPr>
        <w:lang w:val="ro-RO" w:eastAsia="en-US" w:bidi="ar-SA"/>
      </w:rPr>
    </w:lvl>
    <w:lvl w:ilvl="4" w:tplc="252A3EEE">
      <w:numFmt w:val="bullet"/>
      <w:lvlText w:val="•"/>
      <w:lvlJc w:val="left"/>
      <w:pPr>
        <w:ind w:left="3462" w:hanging="358"/>
      </w:pPr>
      <w:rPr>
        <w:lang w:val="ro-RO" w:eastAsia="en-US" w:bidi="ar-SA"/>
      </w:rPr>
    </w:lvl>
    <w:lvl w:ilvl="5" w:tplc="BDA2899A">
      <w:numFmt w:val="bullet"/>
      <w:lvlText w:val="•"/>
      <w:lvlJc w:val="left"/>
      <w:pPr>
        <w:ind w:left="4167" w:hanging="358"/>
      </w:pPr>
      <w:rPr>
        <w:lang w:val="ro-RO" w:eastAsia="en-US" w:bidi="ar-SA"/>
      </w:rPr>
    </w:lvl>
    <w:lvl w:ilvl="6" w:tplc="7AB4CDE0">
      <w:numFmt w:val="bullet"/>
      <w:lvlText w:val="•"/>
      <w:lvlJc w:val="left"/>
      <w:pPr>
        <w:ind w:left="4873" w:hanging="358"/>
      </w:pPr>
      <w:rPr>
        <w:lang w:val="ro-RO" w:eastAsia="en-US" w:bidi="ar-SA"/>
      </w:rPr>
    </w:lvl>
    <w:lvl w:ilvl="7" w:tplc="C1487FC4">
      <w:numFmt w:val="bullet"/>
      <w:lvlText w:val="•"/>
      <w:lvlJc w:val="left"/>
      <w:pPr>
        <w:ind w:left="5578" w:hanging="358"/>
      </w:pPr>
      <w:rPr>
        <w:lang w:val="ro-RO" w:eastAsia="en-US" w:bidi="ar-SA"/>
      </w:rPr>
    </w:lvl>
    <w:lvl w:ilvl="8" w:tplc="EB1668EA">
      <w:numFmt w:val="bullet"/>
      <w:lvlText w:val="•"/>
      <w:lvlJc w:val="left"/>
      <w:pPr>
        <w:ind w:left="6284" w:hanging="358"/>
      </w:pPr>
      <w:rPr>
        <w:lang w:val="ro-RO" w:eastAsia="en-US" w:bidi="ar-SA"/>
      </w:rPr>
    </w:lvl>
  </w:abstractNum>
  <w:abstractNum w:abstractNumId="8" w15:restartNumberingAfterBreak="0">
    <w:nsid w:val="2B6E52F3"/>
    <w:multiLevelType w:val="hybridMultilevel"/>
    <w:tmpl w:val="EA16E36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47BB27C0"/>
    <w:multiLevelType w:val="multilevel"/>
    <w:tmpl w:val="5E369406"/>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0" w15:restartNumberingAfterBreak="0">
    <w:nsid w:val="524D094C"/>
    <w:multiLevelType w:val="hybridMultilevel"/>
    <w:tmpl w:val="C92C2678"/>
    <w:lvl w:ilvl="0" w:tplc="48626832">
      <w:numFmt w:val="bullet"/>
      <w:lvlText w:val=""/>
      <w:lvlJc w:val="left"/>
      <w:pPr>
        <w:ind w:left="827" w:hanging="360"/>
      </w:pPr>
      <w:rPr>
        <w:rFonts w:hint="default" w:ascii="Symbol" w:hAnsi="Symbol" w:eastAsia="Symbol" w:cs="Symbol"/>
        <w:b w:val="0"/>
        <w:bCs w:val="0"/>
        <w:i w:val="0"/>
        <w:iCs w:val="0"/>
        <w:spacing w:val="0"/>
        <w:w w:val="98"/>
        <w:sz w:val="20"/>
        <w:szCs w:val="20"/>
        <w:lang w:val="ro-RO" w:eastAsia="en-US" w:bidi="ar-SA"/>
      </w:rPr>
    </w:lvl>
    <w:lvl w:ilvl="1" w:tplc="DF5A36AE">
      <w:numFmt w:val="bullet"/>
      <w:lvlText w:val="•"/>
      <w:lvlJc w:val="left"/>
      <w:pPr>
        <w:ind w:left="1715" w:hanging="360"/>
      </w:pPr>
      <w:rPr>
        <w:lang w:val="ro-RO" w:eastAsia="en-US" w:bidi="ar-SA"/>
      </w:rPr>
    </w:lvl>
    <w:lvl w:ilvl="2" w:tplc="3718E2A6">
      <w:numFmt w:val="bullet"/>
      <w:lvlText w:val="•"/>
      <w:lvlJc w:val="left"/>
      <w:pPr>
        <w:ind w:left="2610" w:hanging="360"/>
      </w:pPr>
      <w:rPr>
        <w:lang w:val="ro-RO" w:eastAsia="en-US" w:bidi="ar-SA"/>
      </w:rPr>
    </w:lvl>
    <w:lvl w:ilvl="3" w:tplc="78863B30">
      <w:numFmt w:val="bullet"/>
      <w:lvlText w:val="•"/>
      <w:lvlJc w:val="left"/>
      <w:pPr>
        <w:ind w:left="3506" w:hanging="360"/>
      </w:pPr>
      <w:rPr>
        <w:lang w:val="ro-RO" w:eastAsia="en-US" w:bidi="ar-SA"/>
      </w:rPr>
    </w:lvl>
    <w:lvl w:ilvl="4" w:tplc="F9F25E82">
      <w:numFmt w:val="bullet"/>
      <w:lvlText w:val="•"/>
      <w:lvlJc w:val="left"/>
      <w:pPr>
        <w:ind w:left="4401" w:hanging="360"/>
      </w:pPr>
      <w:rPr>
        <w:lang w:val="ro-RO" w:eastAsia="en-US" w:bidi="ar-SA"/>
      </w:rPr>
    </w:lvl>
    <w:lvl w:ilvl="5" w:tplc="FF227AA8">
      <w:numFmt w:val="bullet"/>
      <w:lvlText w:val="•"/>
      <w:lvlJc w:val="left"/>
      <w:pPr>
        <w:ind w:left="5297" w:hanging="360"/>
      </w:pPr>
      <w:rPr>
        <w:lang w:val="ro-RO" w:eastAsia="en-US" w:bidi="ar-SA"/>
      </w:rPr>
    </w:lvl>
    <w:lvl w:ilvl="6" w:tplc="F4D2A8B8">
      <w:numFmt w:val="bullet"/>
      <w:lvlText w:val="•"/>
      <w:lvlJc w:val="left"/>
      <w:pPr>
        <w:ind w:left="6192" w:hanging="360"/>
      </w:pPr>
      <w:rPr>
        <w:lang w:val="ro-RO" w:eastAsia="en-US" w:bidi="ar-SA"/>
      </w:rPr>
    </w:lvl>
    <w:lvl w:ilvl="7" w:tplc="390CE932">
      <w:numFmt w:val="bullet"/>
      <w:lvlText w:val="•"/>
      <w:lvlJc w:val="left"/>
      <w:pPr>
        <w:ind w:left="7087" w:hanging="360"/>
      </w:pPr>
      <w:rPr>
        <w:lang w:val="ro-RO" w:eastAsia="en-US" w:bidi="ar-SA"/>
      </w:rPr>
    </w:lvl>
    <w:lvl w:ilvl="8" w:tplc="AE2428D0">
      <w:numFmt w:val="bullet"/>
      <w:lvlText w:val="•"/>
      <w:lvlJc w:val="left"/>
      <w:pPr>
        <w:ind w:left="7983" w:hanging="360"/>
      </w:pPr>
      <w:rPr>
        <w:lang w:val="ro-RO" w:eastAsia="en-US" w:bidi="ar-SA"/>
      </w:rPr>
    </w:lvl>
  </w:abstractNum>
  <w:abstractNum w:abstractNumId="11" w15:restartNumberingAfterBreak="0">
    <w:nsid w:val="528C78A6"/>
    <w:multiLevelType w:val="hybridMultilevel"/>
    <w:tmpl w:val="D9D2D1C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561D6370"/>
    <w:multiLevelType w:val="hybridMultilevel"/>
    <w:tmpl w:val="DDDCF81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7064A5E"/>
    <w:multiLevelType w:val="hybridMultilevel"/>
    <w:tmpl w:val="8984084A"/>
    <w:lvl w:ilvl="0" w:tplc="4676756C">
      <w:numFmt w:val="bullet"/>
      <w:lvlText w:val=""/>
      <w:lvlJc w:val="left"/>
      <w:pPr>
        <w:ind w:left="748" w:hanging="358"/>
      </w:pPr>
      <w:rPr>
        <w:rFonts w:hint="default" w:ascii="Symbol" w:hAnsi="Symbol" w:eastAsia="Symbol" w:cs="Symbol"/>
        <w:b w:val="0"/>
        <w:bCs w:val="0"/>
        <w:i w:val="0"/>
        <w:iCs w:val="0"/>
        <w:spacing w:val="0"/>
        <w:w w:val="99"/>
        <w:sz w:val="20"/>
        <w:szCs w:val="20"/>
        <w:lang w:val="ro-RO" w:eastAsia="en-US" w:bidi="ar-SA"/>
      </w:rPr>
    </w:lvl>
    <w:lvl w:ilvl="1" w:tplc="52982A24">
      <w:numFmt w:val="bullet"/>
      <w:lvlText w:val="•"/>
      <w:lvlJc w:val="left"/>
      <w:pPr>
        <w:ind w:left="1643" w:hanging="358"/>
      </w:pPr>
      <w:rPr>
        <w:lang w:val="ro-RO" w:eastAsia="en-US" w:bidi="ar-SA"/>
      </w:rPr>
    </w:lvl>
    <w:lvl w:ilvl="2" w:tplc="0EDED448">
      <w:numFmt w:val="bullet"/>
      <w:lvlText w:val="•"/>
      <w:lvlJc w:val="left"/>
      <w:pPr>
        <w:ind w:left="2546" w:hanging="358"/>
      </w:pPr>
      <w:rPr>
        <w:lang w:val="ro-RO" w:eastAsia="en-US" w:bidi="ar-SA"/>
      </w:rPr>
    </w:lvl>
    <w:lvl w:ilvl="3" w:tplc="486A7FFA">
      <w:numFmt w:val="bullet"/>
      <w:lvlText w:val="•"/>
      <w:lvlJc w:val="left"/>
      <w:pPr>
        <w:ind w:left="3450" w:hanging="358"/>
      </w:pPr>
      <w:rPr>
        <w:lang w:val="ro-RO" w:eastAsia="en-US" w:bidi="ar-SA"/>
      </w:rPr>
    </w:lvl>
    <w:lvl w:ilvl="4" w:tplc="41664372">
      <w:numFmt w:val="bullet"/>
      <w:lvlText w:val="•"/>
      <w:lvlJc w:val="left"/>
      <w:pPr>
        <w:ind w:left="4353" w:hanging="358"/>
      </w:pPr>
      <w:rPr>
        <w:lang w:val="ro-RO" w:eastAsia="en-US" w:bidi="ar-SA"/>
      </w:rPr>
    </w:lvl>
    <w:lvl w:ilvl="5" w:tplc="B762A2E6">
      <w:numFmt w:val="bullet"/>
      <w:lvlText w:val="•"/>
      <w:lvlJc w:val="left"/>
      <w:pPr>
        <w:ind w:left="5257" w:hanging="358"/>
      </w:pPr>
      <w:rPr>
        <w:lang w:val="ro-RO" w:eastAsia="en-US" w:bidi="ar-SA"/>
      </w:rPr>
    </w:lvl>
    <w:lvl w:ilvl="6" w:tplc="F06280FE">
      <w:numFmt w:val="bullet"/>
      <w:lvlText w:val="•"/>
      <w:lvlJc w:val="left"/>
      <w:pPr>
        <w:ind w:left="6160" w:hanging="358"/>
      </w:pPr>
      <w:rPr>
        <w:lang w:val="ro-RO" w:eastAsia="en-US" w:bidi="ar-SA"/>
      </w:rPr>
    </w:lvl>
    <w:lvl w:ilvl="7" w:tplc="2E7CA1F0">
      <w:numFmt w:val="bullet"/>
      <w:lvlText w:val="•"/>
      <w:lvlJc w:val="left"/>
      <w:pPr>
        <w:ind w:left="7063" w:hanging="358"/>
      </w:pPr>
      <w:rPr>
        <w:lang w:val="ro-RO" w:eastAsia="en-US" w:bidi="ar-SA"/>
      </w:rPr>
    </w:lvl>
    <w:lvl w:ilvl="8" w:tplc="F7E47B0A">
      <w:numFmt w:val="bullet"/>
      <w:lvlText w:val="•"/>
      <w:lvlJc w:val="left"/>
      <w:pPr>
        <w:ind w:left="7967" w:hanging="358"/>
      </w:pPr>
      <w:rPr>
        <w:lang w:val="ro-RO" w:eastAsia="en-US" w:bidi="ar-SA"/>
      </w:rPr>
    </w:lvl>
  </w:abstractNum>
  <w:abstractNum w:abstractNumId="14" w15:restartNumberingAfterBreak="0">
    <w:nsid w:val="6D5766CF"/>
    <w:multiLevelType w:val="hybridMultilevel"/>
    <w:tmpl w:val="459CCC36"/>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15" w15:restartNumberingAfterBreak="0">
    <w:nsid w:val="6F851E10"/>
    <w:multiLevelType w:val="hybridMultilevel"/>
    <w:tmpl w:val="F08CCD88"/>
    <w:lvl w:ilvl="0" w:tplc="5644F274">
      <w:numFmt w:val="bullet"/>
      <w:lvlText w:val=""/>
      <w:lvlJc w:val="left"/>
      <w:pPr>
        <w:ind w:left="748" w:hanging="358"/>
      </w:pPr>
      <w:rPr>
        <w:rFonts w:hint="default" w:ascii="Symbol" w:hAnsi="Symbol" w:eastAsia="Symbol" w:cs="Symbol"/>
        <w:b w:val="0"/>
        <w:bCs w:val="0"/>
        <w:i w:val="0"/>
        <w:iCs w:val="0"/>
        <w:spacing w:val="0"/>
        <w:w w:val="99"/>
        <w:sz w:val="20"/>
        <w:szCs w:val="20"/>
        <w:lang w:val="ro-RO" w:eastAsia="en-US" w:bidi="ar-SA"/>
      </w:rPr>
    </w:lvl>
    <w:lvl w:ilvl="1" w:tplc="F1C6C074">
      <w:numFmt w:val="bullet"/>
      <w:lvlText w:val="•"/>
      <w:lvlJc w:val="left"/>
      <w:pPr>
        <w:ind w:left="1643" w:hanging="358"/>
      </w:pPr>
      <w:rPr>
        <w:lang w:val="ro-RO" w:eastAsia="en-US" w:bidi="ar-SA"/>
      </w:rPr>
    </w:lvl>
    <w:lvl w:ilvl="2" w:tplc="B6020E94">
      <w:numFmt w:val="bullet"/>
      <w:lvlText w:val="•"/>
      <w:lvlJc w:val="left"/>
      <w:pPr>
        <w:ind w:left="2546" w:hanging="358"/>
      </w:pPr>
      <w:rPr>
        <w:lang w:val="ro-RO" w:eastAsia="en-US" w:bidi="ar-SA"/>
      </w:rPr>
    </w:lvl>
    <w:lvl w:ilvl="3" w:tplc="A014BCA0">
      <w:numFmt w:val="bullet"/>
      <w:lvlText w:val="•"/>
      <w:lvlJc w:val="left"/>
      <w:pPr>
        <w:ind w:left="3450" w:hanging="358"/>
      </w:pPr>
      <w:rPr>
        <w:lang w:val="ro-RO" w:eastAsia="en-US" w:bidi="ar-SA"/>
      </w:rPr>
    </w:lvl>
    <w:lvl w:ilvl="4" w:tplc="C4DCDE96">
      <w:numFmt w:val="bullet"/>
      <w:lvlText w:val="•"/>
      <w:lvlJc w:val="left"/>
      <w:pPr>
        <w:ind w:left="4353" w:hanging="358"/>
      </w:pPr>
      <w:rPr>
        <w:lang w:val="ro-RO" w:eastAsia="en-US" w:bidi="ar-SA"/>
      </w:rPr>
    </w:lvl>
    <w:lvl w:ilvl="5" w:tplc="C84CC11A">
      <w:numFmt w:val="bullet"/>
      <w:lvlText w:val="•"/>
      <w:lvlJc w:val="left"/>
      <w:pPr>
        <w:ind w:left="5257" w:hanging="358"/>
      </w:pPr>
      <w:rPr>
        <w:lang w:val="ro-RO" w:eastAsia="en-US" w:bidi="ar-SA"/>
      </w:rPr>
    </w:lvl>
    <w:lvl w:ilvl="6" w:tplc="B42C9224">
      <w:numFmt w:val="bullet"/>
      <w:lvlText w:val="•"/>
      <w:lvlJc w:val="left"/>
      <w:pPr>
        <w:ind w:left="6160" w:hanging="358"/>
      </w:pPr>
      <w:rPr>
        <w:lang w:val="ro-RO" w:eastAsia="en-US" w:bidi="ar-SA"/>
      </w:rPr>
    </w:lvl>
    <w:lvl w:ilvl="7" w:tplc="12AA4FEA">
      <w:numFmt w:val="bullet"/>
      <w:lvlText w:val="•"/>
      <w:lvlJc w:val="left"/>
      <w:pPr>
        <w:ind w:left="7063" w:hanging="358"/>
      </w:pPr>
      <w:rPr>
        <w:lang w:val="ro-RO" w:eastAsia="en-US" w:bidi="ar-SA"/>
      </w:rPr>
    </w:lvl>
    <w:lvl w:ilvl="8" w:tplc="3EA47CAA">
      <w:numFmt w:val="bullet"/>
      <w:lvlText w:val="•"/>
      <w:lvlJc w:val="left"/>
      <w:pPr>
        <w:ind w:left="7967" w:hanging="358"/>
      </w:pPr>
      <w:rPr>
        <w:lang w:val="ro-RO" w:eastAsia="en-US" w:bidi="ar-SA"/>
      </w:rPr>
    </w:lvl>
  </w:abstractNum>
  <w:abstractNum w:abstractNumId="16" w15:restartNumberingAfterBreak="0">
    <w:nsid w:val="7B13616B"/>
    <w:multiLevelType w:val="multilevel"/>
    <w:tmpl w:val="1354BE46"/>
    <w:lvl w:ilvl="0">
      <w:numFmt w:val="bullet"/>
      <w:lvlText w:val="-"/>
      <w:lvlJc w:val="left"/>
      <w:pPr>
        <w:tabs>
          <w:tab w:val="num" w:pos="720"/>
        </w:tabs>
        <w:ind w:left="720" w:hanging="360"/>
      </w:pPr>
      <w:rPr>
        <w:rFonts w:hint="default" w:ascii="Times New Roman" w:hAnsi="Times New Roman" w:cs="Times New Roman"/>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E624816"/>
    <w:multiLevelType w:val="hybridMultilevel"/>
    <w:tmpl w:val="779E6B2E"/>
    <w:lvl w:ilvl="0" w:tplc="1EC242BA">
      <w:numFmt w:val="bullet"/>
      <w:lvlText w:val=""/>
      <w:lvlJc w:val="left"/>
      <w:pPr>
        <w:ind w:left="827" w:hanging="360"/>
      </w:pPr>
      <w:rPr>
        <w:rFonts w:hint="default" w:ascii="Symbol" w:hAnsi="Symbol" w:eastAsia="Symbol" w:cs="Symbol"/>
        <w:b w:val="0"/>
        <w:bCs w:val="0"/>
        <w:i w:val="0"/>
        <w:iCs w:val="0"/>
        <w:spacing w:val="0"/>
        <w:w w:val="99"/>
        <w:sz w:val="20"/>
        <w:szCs w:val="20"/>
        <w:lang w:val="ro-RO" w:eastAsia="en-US" w:bidi="ar-SA"/>
      </w:rPr>
    </w:lvl>
    <w:lvl w:ilvl="1" w:tplc="6A04A6FA">
      <w:numFmt w:val="bullet"/>
      <w:lvlText w:val="•"/>
      <w:lvlJc w:val="left"/>
      <w:pPr>
        <w:ind w:left="1715" w:hanging="360"/>
      </w:pPr>
      <w:rPr>
        <w:lang w:val="ro-RO" w:eastAsia="en-US" w:bidi="ar-SA"/>
      </w:rPr>
    </w:lvl>
    <w:lvl w:ilvl="2" w:tplc="5D38AFAE">
      <w:numFmt w:val="bullet"/>
      <w:lvlText w:val="•"/>
      <w:lvlJc w:val="left"/>
      <w:pPr>
        <w:ind w:left="2610" w:hanging="360"/>
      </w:pPr>
      <w:rPr>
        <w:lang w:val="ro-RO" w:eastAsia="en-US" w:bidi="ar-SA"/>
      </w:rPr>
    </w:lvl>
    <w:lvl w:ilvl="3" w:tplc="3670D258">
      <w:numFmt w:val="bullet"/>
      <w:lvlText w:val="•"/>
      <w:lvlJc w:val="left"/>
      <w:pPr>
        <w:ind w:left="3506" w:hanging="360"/>
      </w:pPr>
      <w:rPr>
        <w:lang w:val="ro-RO" w:eastAsia="en-US" w:bidi="ar-SA"/>
      </w:rPr>
    </w:lvl>
    <w:lvl w:ilvl="4" w:tplc="EF704DA4">
      <w:numFmt w:val="bullet"/>
      <w:lvlText w:val="•"/>
      <w:lvlJc w:val="left"/>
      <w:pPr>
        <w:ind w:left="4401" w:hanging="360"/>
      </w:pPr>
      <w:rPr>
        <w:lang w:val="ro-RO" w:eastAsia="en-US" w:bidi="ar-SA"/>
      </w:rPr>
    </w:lvl>
    <w:lvl w:ilvl="5" w:tplc="EB3CFC20">
      <w:numFmt w:val="bullet"/>
      <w:lvlText w:val="•"/>
      <w:lvlJc w:val="left"/>
      <w:pPr>
        <w:ind w:left="5297" w:hanging="360"/>
      </w:pPr>
      <w:rPr>
        <w:lang w:val="ro-RO" w:eastAsia="en-US" w:bidi="ar-SA"/>
      </w:rPr>
    </w:lvl>
    <w:lvl w:ilvl="6" w:tplc="08C819C6">
      <w:numFmt w:val="bullet"/>
      <w:lvlText w:val="•"/>
      <w:lvlJc w:val="left"/>
      <w:pPr>
        <w:ind w:left="6192" w:hanging="360"/>
      </w:pPr>
      <w:rPr>
        <w:lang w:val="ro-RO" w:eastAsia="en-US" w:bidi="ar-SA"/>
      </w:rPr>
    </w:lvl>
    <w:lvl w:ilvl="7" w:tplc="3B8A937A">
      <w:numFmt w:val="bullet"/>
      <w:lvlText w:val="•"/>
      <w:lvlJc w:val="left"/>
      <w:pPr>
        <w:ind w:left="7087" w:hanging="360"/>
      </w:pPr>
      <w:rPr>
        <w:lang w:val="ro-RO" w:eastAsia="en-US" w:bidi="ar-SA"/>
      </w:rPr>
    </w:lvl>
    <w:lvl w:ilvl="8" w:tplc="5B8A3428">
      <w:numFmt w:val="bullet"/>
      <w:lvlText w:val="•"/>
      <w:lvlJc w:val="left"/>
      <w:pPr>
        <w:ind w:left="7983" w:hanging="360"/>
      </w:pPr>
      <w:rPr>
        <w:lang w:val="ro-RO" w:eastAsia="en-US" w:bidi="ar-SA"/>
      </w:rPr>
    </w:lvl>
  </w:abstractNum>
  <w:num w:numId="1" w16cid:durableId="1221138411">
    <w:abstractNumId w:val="3"/>
  </w:num>
  <w:num w:numId="2" w16cid:durableId="550655944">
    <w:abstractNumId w:val="0"/>
  </w:num>
  <w:num w:numId="3" w16cid:durableId="1735927626">
    <w:abstractNumId w:val="14"/>
  </w:num>
  <w:num w:numId="4" w16cid:durableId="580213387">
    <w:abstractNumId w:val="8"/>
  </w:num>
  <w:num w:numId="5" w16cid:durableId="844250905">
    <w:abstractNumId w:val="9"/>
  </w:num>
  <w:num w:numId="6" w16cid:durableId="2141415294">
    <w:abstractNumId w:val="11"/>
  </w:num>
  <w:num w:numId="7" w16cid:durableId="296185851">
    <w:abstractNumId w:val="12"/>
  </w:num>
  <w:num w:numId="8" w16cid:durableId="652872950">
    <w:abstractNumId w:val="7"/>
  </w:num>
  <w:num w:numId="9" w16cid:durableId="1447040207">
    <w:abstractNumId w:val="15"/>
  </w:num>
  <w:num w:numId="10" w16cid:durableId="1880623856">
    <w:abstractNumId w:val="13"/>
  </w:num>
  <w:num w:numId="11" w16cid:durableId="1092582400">
    <w:abstractNumId w:val="4"/>
  </w:num>
  <w:num w:numId="12" w16cid:durableId="1797799264">
    <w:abstractNumId w:val="10"/>
  </w:num>
  <w:num w:numId="13" w16cid:durableId="1213923955">
    <w:abstractNumId w:val="17"/>
  </w:num>
  <w:num w:numId="14" w16cid:durableId="220361008">
    <w:abstractNumId w:val="1"/>
  </w:num>
  <w:num w:numId="15" w16cid:durableId="1160269532">
    <w:abstractNumId w:val="6"/>
  </w:num>
  <w:num w:numId="16" w16cid:durableId="1372421194">
    <w:abstractNumId w:val="2"/>
  </w:num>
  <w:num w:numId="17" w16cid:durableId="664090168">
    <w:abstractNumId w:val="16"/>
  </w:num>
  <w:num w:numId="18" w16cid:durableId="20478316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508"/>
    <w:rsid w:val="0000148D"/>
    <w:rsid w:val="000125D3"/>
    <w:rsid w:val="000145E8"/>
    <w:rsid w:val="000176A5"/>
    <w:rsid w:val="0003504A"/>
    <w:rsid w:val="00046C8D"/>
    <w:rsid w:val="000556E7"/>
    <w:rsid w:val="00057CCA"/>
    <w:rsid w:val="00067E6E"/>
    <w:rsid w:val="00084013"/>
    <w:rsid w:val="000913ED"/>
    <w:rsid w:val="000962D4"/>
    <w:rsid w:val="000A1D01"/>
    <w:rsid w:val="000A4B25"/>
    <w:rsid w:val="000B3FE3"/>
    <w:rsid w:val="000B4B4E"/>
    <w:rsid w:val="000C6493"/>
    <w:rsid w:val="000D122C"/>
    <w:rsid w:val="000D4370"/>
    <w:rsid w:val="000E441E"/>
    <w:rsid w:val="000F369B"/>
    <w:rsid w:val="000F4643"/>
    <w:rsid w:val="000F4AD9"/>
    <w:rsid w:val="000F7159"/>
    <w:rsid w:val="00130168"/>
    <w:rsid w:val="0014153B"/>
    <w:rsid w:val="00146CB4"/>
    <w:rsid w:val="00172C63"/>
    <w:rsid w:val="001B36AB"/>
    <w:rsid w:val="001C51D3"/>
    <w:rsid w:val="001C56C1"/>
    <w:rsid w:val="001D69F1"/>
    <w:rsid w:val="001E5EDE"/>
    <w:rsid w:val="001E6CA7"/>
    <w:rsid w:val="001F5A74"/>
    <w:rsid w:val="00207853"/>
    <w:rsid w:val="00215307"/>
    <w:rsid w:val="002173B5"/>
    <w:rsid w:val="00231717"/>
    <w:rsid w:val="00236273"/>
    <w:rsid w:val="00242FA6"/>
    <w:rsid w:val="00243E0E"/>
    <w:rsid w:val="00261F69"/>
    <w:rsid w:val="00273440"/>
    <w:rsid w:val="00275496"/>
    <w:rsid w:val="00281CA7"/>
    <w:rsid w:val="00293379"/>
    <w:rsid w:val="00294C07"/>
    <w:rsid w:val="002B3C39"/>
    <w:rsid w:val="002C625F"/>
    <w:rsid w:val="002C6443"/>
    <w:rsid w:val="002C77F9"/>
    <w:rsid w:val="002D736F"/>
    <w:rsid w:val="002E17C0"/>
    <w:rsid w:val="002E77C4"/>
    <w:rsid w:val="002F1273"/>
    <w:rsid w:val="0030689B"/>
    <w:rsid w:val="00315B23"/>
    <w:rsid w:val="00342613"/>
    <w:rsid w:val="00344885"/>
    <w:rsid w:val="00355AC6"/>
    <w:rsid w:val="00356A39"/>
    <w:rsid w:val="00360EEF"/>
    <w:rsid w:val="003729EA"/>
    <w:rsid w:val="00392764"/>
    <w:rsid w:val="003973F5"/>
    <w:rsid w:val="003975C1"/>
    <w:rsid w:val="003A6340"/>
    <w:rsid w:val="003B2443"/>
    <w:rsid w:val="003C0CCE"/>
    <w:rsid w:val="003C2749"/>
    <w:rsid w:val="003F7551"/>
    <w:rsid w:val="00414D80"/>
    <w:rsid w:val="004179D8"/>
    <w:rsid w:val="00421AA5"/>
    <w:rsid w:val="00421C79"/>
    <w:rsid w:val="00430A13"/>
    <w:rsid w:val="0045175E"/>
    <w:rsid w:val="004529B1"/>
    <w:rsid w:val="0045349F"/>
    <w:rsid w:val="00453AFA"/>
    <w:rsid w:val="004757C9"/>
    <w:rsid w:val="004974EA"/>
    <w:rsid w:val="004A07CD"/>
    <w:rsid w:val="004A0B61"/>
    <w:rsid w:val="004A7681"/>
    <w:rsid w:val="004C41CA"/>
    <w:rsid w:val="004C4A81"/>
    <w:rsid w:val="004F05CB"/>
    <w:rsid w:val="00502C7D"/>
    <w:rsid w:val="005200FD"/>
    <w:rsid w:val="0052441A"/>
    <w:rsid w:val="00532411"/>
    <w:rsid w:val="0053511A"/>
    <w:rsid w:val="00543145"/>
    <w:rsid w:val="005539ED"/>
    <w:rsid w:val="005626C6"/>
    <w:rsid w:val="005746E8"/>
    <w:rsid w:val="005D130E"/>
    <w:rsid w:val="005E27A5"/>
    <w:rsid w:val="005E47AF"/>
    <w:rsid w:val="005F49EC"/>
    <w:rsid w:val="005F6FCC"/>
    <w:rsid w:val="00603C99"/>
    <w:rsid w:val="00607AD2"/>
    <w:rsid w:val="006103D8"/>
    <w:rsid w:val="0061101D"/>
    <w:rsid w:val="00611712"/>
    <w:rsid w:val="00611B99"/>
    <w:rsid w:val="00617476"/>
    <w:rsid w:val="00617F18"/>
    <w:rsid w:val="00627FD6"/>
    <w:rsid w:val="00634B1D"/>
    <w:rsid w:val="00634E77"/>
    <w:rsid w:val="00637D1A"/>
    <w:rsid w:val="006525A7"/>
    <w:rsid w:val="00670370"/>
    <w:rsid w:val="00674B60"/>
    <w:rsid w:val="00677168"/>
    <w:rsid w:val="006902FB"/>
    <w:rsid w:val="006967C7"/>
    <w:rsid w:val="006A040C"/>
    <w:rsid w:val="006A288B"/>
    <w:rsid w:val="006A4212"/>
    <w:rsid w:val="006C1104"/>
    <w:rsid w:val="006C119C"/>
    <w:rsid w:val="006C7FE3"/>
    <w:rsid w:val="006D3922"/>
    <w:rsid w:val="006E15B9"/>
    <w:rsid w:val="006F0F3A"/>
    <w:rsid w:val="006F4D77"/>
    <w:rsid w:val="00703666"/>
    <w:rsid w:val="00724582"/>
    <w:rsid w:val="00731C90"/>
    <w:rsid w:val="00734958"/>
    <w:rsid w:val="00736C38"/>
    <w:rsid w:val="00740C16"/>
    <w:rsid w:val="0074329C"/>
    <w:rsid w:val="00744359"/>
    <w:rsid w:val="00747F9D"/>
    <w:rsid w:val="007516E3"/>
    <w:rsid w:val="0075456A"/>
    <w:rsid w:val="00790696"/>
    <w:rsid w:val="00791E13"/>
    <w:rsid w:val="007A67C9"/>
    <w:rsid w:val="007B7DE6"/>
    <w:rsid w:val="007C0E33"/>
    <w:rsid w:val="007C56FB"/>
    <w:rsid w:val="007C72DF"/>
    <w:rsid w:val="007E52CD"/>
    <w:rsid w:val="007F5AB7"/>
    <w:rsid w:val="0082406A"/>
    <w:rsid w:val="00826780"/>
    <w:rsid w:val="008331BB"/>
    <w:rsid w:val="008357F1"/>
    <w:rsid w:val="00846E94"/>
    <w:rsid w:val="00865EA0"/>
    <w:rsid w:val="00886C29"/>
    <w:rsid w:val="00895B33"/>
    <w:rsid w:val="008B53DE"/>
    <w:rsid w:val="008C17FD"/>
    <w:rsid w:val="008C1D92"/>
    <w:rsid w:val="008C3769"/>
    <w:rsid w:val="008C563B"/>
    <w:rsid w:val="008F5BCC"/>
    <w:rsid w:val="0090106F"/>
    <w:rsid w:val="0093564A"/>
    <w:rsid w:val="00936AA6"/>
    <w:rsid w:val="00941129"/>
    <w:rsid w:val="009672C1"/>
    <w:rsid w:val="0097089A"/>
    <w:rsid w:val="00985DCB"/>
    <w:rsid w:val="00996F51"/>
    <w:rsid w:val="009A024C"/>
    <w:rsid w:val="009D2D18"/>
    <w:rsid w:val="009E7C84"/>
    <w:rsid w:val="009F0DD1"/>
    <w:rsid w:val="009F587F"/>
    <w:rsid w:val="00A03F0B"/>
    <w:rsid w:val="00A20AE7"/>
    <w:rsid w:val="00A3003A"/>
    <w:rsid w:val="00A31213"/>
    <w:rsid w:val="00A331EF"/>
    <w:rsid w:val="00A34643"/>
    <w:rsid w:val="00A50EFA"/>
    <w:rsid w:val="00A552C7"/>
    <w:rsid w:val="00A72F8A"/>
    <w:rsid w:val="00A75E38"/>
    <w:rsid w:val="00A87238"/>
    <w:rsid w:val="00AB55DF"/>
    <w:rsid w:val="00AC13CD"/>
    <w:rsid w:val="00AC701C"/>
    <w:rsid w:val="00AD1AD6"/>
    <w:rsid w:val="00AF1203"/>
    <w:rsid w:val="00AF2483"/>
    <w:rsid w:val="00AF29A4"/>
    <w:rsid w:val="00B011F7"/>
    <w:rsid w:val="00B26AAB"/>
    <w:rsid w:val="00B40487"/>
    <w:rsid w:val="00B5075B"/>
    <w:rsid w:val="00B87939"/>
    <w:rsid w:val="00B9282F"/>
    <w:rsid w:val="00B94DF6"/>
    <w:rsid w:val="00BA1A40"/>
    <w:rsid w:val="00BA6DDE"/>
    <w:rsid w:val="00BC5461"/>
    <w:rsid w:val="00BD1989"/>
    <w:rsid w:val="00BD270F"/>
    <w:rsid w:val="00BD5C3D"/>
    <w:rsid w:val="00BE66E8"/>
    <w:rsid w:val="00BF4F5C"/>
    <w:rsid w:val="00C10951"/>
    <w:rsid w:val="00C16319"/>
    <w:rsid w:val="00C30836"/>
    <w:rsid w:val="00C3504F"/>
    <w:rsid w:val="00C5236E"/>
    <w:rsid w:val="00C638D5"/>
    <w:rsid w:val="00C70059"/>
    <w:rsid w:val="00C870C8"/>
    <w:rsid w:val="00C90CB6"/>
    <w:rsid w:val="00C9151D"/>
    <w:rsid w:val="00C966E7"/>
    <w:rsid w:val="00CB0AA5"/>
    <w:rsid w:val="00CB21B6"/>
    <w:rsid w:val="00CB48CC"/>
    <w:rsid w:val="00CB7DD7"/>
    <w:rsid w:val="00CF0EC9"/>
    <w:rsid w:val="00D05541"/>
    <w:rsid w:val="00D0634A"/>
    <w:rsid w:val="00D0746D"/>
    <w:rsid w:val="00D311DA"/>
    <w:rsid w:val="00D44336"/>
    <w:rsid w:val="00D44E94"/>
    <w:rsid w:val="00D4502E"/>
    <w:rsid w:val="00D46E5B"/>
    <w:rsid w:val="00D51CC5"/>
    <w:rsid w:val="00D53B1A"/>
    <w:rsid w:val="00D54137"/>
    <w:rsid w:val="00D62CB0"/>
    <w:rsid w:val="00D70302"/>
    <w:rsid w:val="00D72FA7"/>
    <w:rsid w:val="00D754F4"/>
    <w:rsid w:val="00D86B2B"/>
    <w:rsid w:val="00D95508"/>
    <w:rsid w:val="00DB1EA0"/>
    <w:rsid w:val="00DB504F"/>
    <w:rsid w:val="00DC19F5"/>
    <w:rsid w:val="00DC6AC7"/>
    <w:rsid w:val="00DC6E15"/>
    <w:rsid w:val="00DD241A"/>
    <w:rsid w:val="00DD48B8"/>
    <w:rsid w:val="00DD74A2"/>
    <w:rsid w:val="00DE05B8"/>
    <w:rsid w:val="00DE17EE"/>
    <w:rsid w:val="00DF1E99"/>
    <w:rsid w:val="00DF28AD"/>
    <w:rsid w:val="00DF45EA"/>
    <w:rsid w:val="00DF4F13"/>
    <w:rsid w:val="00E06228"/>
    <w:rsid w:val="00E11807"/>
    <w:rsid w:val="00E31981"/>
    <w:rsid w:val="00E33168"/>
    <w:rsid w:val="00E3352E"/>
    <w:rsid w:val="00E651EB"/>
    <w:rsid w:val="00E80BEC"/>
    <w:rsid w:val="00E842BD"/>
    <w:rsid w:val="00E93969"/>
    <w:rsid w:val="00EA41B8"/>
    <w:rsid w:val="00EB14D6"/>
    <w:rsid w:val="00EB4DDD"/>
    <w:rsid w:val="00EB62C1"/>
    <w:rsid w:val="00EB6572"/>
    <w:rsid w:val="00EB66C1"/>
    <w:rsid w:val="00EC1899"/>
    <w:rsid w:val="00ED3B68"/>
    <w:rsid w:val="00EF02F7"/>
    <w:rsid w:val="00EF7D15"/>
    <w:rsid w:val="00F01AC0"/>
    <w:rsid w:val="00F01AD5"/>
    <w:rsid w:val="00F031E5"/>
    <w:rsid w:val="00F052AB"/>
    <w:rsid w:val="00F152EC"/>
    <w:rsid w:val="00F16DA5"/>
    <w:rsid w:val="00F24791"/>
    <w:rsid w:val="00F25BC6"/>
    <w:rsid w:val="00F36E07"/>
    <w:rsid w:val="00F44CB4"/>
    <w:rsid w:val="00F4547E"/>
    <w:rsid w:val="00F53EA2"/>
    <w:rsid w:val="00F605F7"/>
    <w:rsid w:val="00F61417"/>
    <w:rsid w:val="00FC1F1E"/>
    <w:rsid w:val="00FC4F94"/>
    <w:rsid w:val="00FD2B5F"/>
    <w:rsid w:val="00FE3ED3"/>
    <w:rsid w:val="00FE694A"/>
    <w:rsid w:val="00FE6DA8"/>
    <w:rsid w:val="00FF5699"/>
    <w:rsid w:val="069E90E4"/>
    <w:rsid w:val="1CC25010"/>
    <w:rsid w:val="272838A8"/>
    <w:rsid w:val="2BE62F0C"/>
    <w:rsid w:val="334E22CE"/>
    <w:rsid w:val="45B23E04"/>
    <w:rsid w:val="46195C9C"/>
    <w:rsid w:val="4DC27639"/>
    <w:rsid w:val="4F4DAA11"/>
    <w:rsid w:val="534BACB5"/>
    <w:rsid w:val="6BB489C8"/>
    <w:rsid w:val="6EED8C6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A023A3"/>
  <w15:docId w15:val="{DE4F91E6-6CD5-E44F-8669-37A01F5D2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Calibri"/>
        <w:sz w:val="22"/>
        <w:szCs w:val="22"/>
        <w:lang w:val="ro-RO"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80" w:after="0"/>
      <w:outlineLvl w:val="0"/>
    </w:pPr>
    <w:rPr>
      <w:rFonts w:ascii="Cambria" w:hAnsi="Cambria" w:eastAsia="Cambria" w:cs="Cambria"/>
      <w:b/>
      <w:color w:val="365F91"/>
      <w:sz w:val="28"/>
      <w:szCs w:val="28"/>
    </w:rPr>
  </w:style>
  <w:style w:type="paragraph" w:styleId="Heading2">
    <w:name w:val="heading 2"/>
    <w:basedOn w:val="Normal"/>
    <w:next w:val="Normal"/>
    <w:uiPriority w:val="9"/>
    <w:semiHidden/>
    <w:unhideWhenUsed/>
    <w:qFormat/>
    <w:pPr>
      <w:keepNext/>
      <w:spacing w:before="240" w:after="60"/>
      <w:outlineLvl w:val="1"/>
    </w:pPr>
    <w:rPr>
      <w:rFonts w:ascii="Cambria" w:hAnsi="Cambria" w:eastAsia="Cambria" w:cs="Cambria"/>
      <w:b/>
      <w:i/>
      <w:sz w:val="28"/>
      <w:szCs w:val="28"/>
    </w:rPr>
  </w:style>
  <w:style w:type="paragraph" w:styleId="Heading3">
    <w:name w:val="heading 3"/>
    <w:basedOn w:val="Normal"/>
    <w:next w:val="Normal"/>
    <w:uiPriority w:val="9"/>
    <w:semiHidden/>
    <w:unhideWhenUsed/>
    <w:qFormat/>
    <w:pPr>
      <w:keepNext/>
      <w:spacing w:before="240" w:after="60"/>
      <w:outlineLvl w:val="2"/>
    </w:pPr>
    <w:rPr>
      <w:b/>
      <w:sz w:val="26"/>
      <w:szCs w:val="26"/>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character" w:styleId="Hyperlink">
    <w:name w:val="Hyperlink"/>
    <w:basedOn w:val="DefaultParagraphFont"/>
    <w:uiPriority w:val="99"/>
    <w:unhideWhenUsed/>
    <w:rsid w:val="006D3922"/>
    <w:rPr>
      <w:color w:val="0000FF" w:themeColor="hyperlink"/>
      <w:u w:val="single"/>
    </w:rPr>
  </w:style>
  <w:style w:type="character" w:styleId="FollowedHyperlink">
    <w:name w:val="FollowedHyperlink"/>
    <w:basedOn w:val="DefaultParagraphFont"/>
    <w:uiPriority w:val="99"/>
    <w:semiHidden/>
    <w:unhideWhenUsed/>
    <w:rsid w:val="000F369B"/>
    <w:rPr>
      <w:color w:val="800080" w:themeColor="followedHyperlink"/>
      <w:u w:val="single"/>
    </w:rPr>
  </w:style>
  <w:style w:type="paragraph" w:styleId="ListParagraph">
    <w:name w:val="List Paragraph"/>
    <w:basedOn w:val="Normal"/>
    <w:uiPriority w:val="34"/>
    <w:qFormat/>
    <w:rsid w:val="0097089A"/>
    <w:pPr>
      <w:spacing w:after="160" w:line="256" w:lineRule="auto"/>
      <w:ind w:left="720"/>
      <w:contextualSpacing/>
    </w:pPr>
    <w:rPr>
      <w:rFonts w:asciiTheme="minorHAnsi" w:hAnsiTheme="minorHAnsi" w:eastAsiaTheme="minorHAnsi" w:cstheme="minorBidi"/>
      <w:lang w:val="en-US" w:eastAsia="en-US"/>
    </w:rPr>
  </w:style>
  <w:style w:type="table" w:styleId="TableGrid">
    <w:name w:val="Table Grid"/>
    <w:basedOn w:val="TableNormal"/>
    <w:uiPriority w:val="99"/>
    <w:rsid w:val="0097089A"/>
    <w:pPr>
      <w:spacing w:after="0" w:line="240" w:lineRule="auto"/>
    </w:pPr>
    <w:rPr>
      <w:rFonts w:asciiTheme="minorHAnsi" w:hAnsiTheme="minorHAnsi" w:eastAsiaTheme="minorHAnsi" w:cstheme="minorBidi"/>
      <w:lang w:val="en-US"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1" w:customStyle="1">
    <w:name w:val="Unresolved Mention1"/>
    <w:basedOn w:val="DefaultParagraphFont"/>
    <w:uiPriority w:val="99"/>
    <w:semiHidden/>
    <w:unhideWhenUsed/>
    <w:rsid w:val="004C4A81"/>
    <w:rPr>
      <w:color w:val="605E5C"/>
      <w:shd w:val="clear" w:color="auto" w:fill="E1DFDD"/>
    </w:rPr>
  </w:style>
  <w:style w:type="character" w:styleId="ams" w:customStyle="1">
    <w:name w:val="ams"/>
    <w:basedOn w:val="DefaultParagraphFont"/>
    <w:rsid w:val="000C6493"/>
  </w:style>
  <w:style w:type="paragraph" w:styleId="NormalWeb">
    <w:name w:val="Normal (Web)"/>
    <w:basedOn w:val="Normal"/>
    <w:uiPriority w:val="99"/>
    <w:unhideWhenUsed/>
    <w:rsid w:val="00A31213"/>
    <w:pPr>
      <w:spacing w:before="100" w:beforeAutospacing="1" w:after="100" w:afterAutospacing="1" w:line="240" w:lineRule="auto"/>
    </w:pPr>
    <w:rPr>
      <w:rFonts w:ascii="Times New Roman" w:hAnsi="Times New Roman" w:eastAsia="Times New Roman" w:cs="Times New Roman"/>
      <w:sz w:val="24"/>
      <w:szCs w:val="24"/>
      <w:lang w:val="en-US" w:eastAsia="en-US"/>
    </w:rPr>
  </w:style>
  <w:style w:type="character" w:styleId="Strong">
    <w:name w:val="Strong"/>
    <w:basedOn w:val="DefaultParagraphFont"/>
    <w:uiPriority w:val="22"/>
    <w:qFormat/>
    <w:rsid w:val="00A31213"/>
    <w:rPr>
      <w:b/>
      <w:bCs/>
    </w:rPr>
  </w:style>
  <w:style w:type="character" w:styleId="Emphasis">
    <w:name w:val="Emphasis"/>
    <w:basedOn w:val="DefaultParagraphFont"/>
    <w:uiPriority w:val="20"/>
    <w:qFormat/>
    <w:rsid w:val="00CB0AA5"/>
    <w:rPr>
      <w:i/>
      <w:iCs/>
    </w:rPr>
  </w:style>
  <w:style w:type="character" w:styleId="CommentReference">
    <w:name w:val="annotation reference"/>
    <w:basedOn w:val="DefaultParagraphFont"/>
    <w:uiPriority w:val="99"/>
    <w:semiHidden/>
    <w:unhideWhenUsed/>
    <w:rsid w:val="00B9282F"/>
    <w:rPr>
      <w:sz w:val="16"/>
      <w:szCs w:val="16"/>
    </w:rPr>
  </w:style>
  <w:style w:type="paragraph" w:styleId="CommentText">
    <w:name w:val="annotation text"/>
    <w:basedOn w:val="Normal"/>
    <w:link w:val="CommentTextChar"/>
    <w:uiPriority w:val="99"/>
    <w:semiHidden/>
    <w:unhideWhenUsed/>
    <w:rsid w:val="00B9282F"/>
    <w:pPr>
      <w:spacing w:line="240" w:lineRule="auto"/>
    </w:pPr>
    <w:rPr>
      <w:sz w:val="20"/>
      <w:szCs w:val="20"/>
    </w:rPr>
  </w:style>
  <w:style w:type="character" w:styleId="CommentTextChar" w:customStyle="1">
    <w:name w:val="Comment Text Char"/>
    <w:basedOn w:val="DefaultParagraphFont"/>
    <w:link w:val="CommentText"/>
    <w:uiPriority w:val="99"/>
    <w:semiHidden/>
    <w:rsid w:val="00B9282F"/>
    <w:rPr>
      <w:sz w:val="20"/>
      <w:szCs w:val="20"/>
    </w:rPr>
  </w:style>
  <w:style w:type="paragraph" w:styleId="CommentSubject">
    <w:name w:val="annotation subject"/>
    <w:basedOn w:val="CommentText"/>
    <w:next w:val="CommentText"/>
    <w:link w:val="CommentSubjectChar"/>
    <w:uiPriority w:val="99"/>
    <w:semiHidden/>
    <w:unhideWhenUsed/>
    <w:rsid w:val="00B9282F"/>
    <w:rPr>
      <w:b/>
      <w:bCs/>
    </w:rPr>
  </w:style>
  <w:style w:type="character" w:styleId="CommentSubjectChar" w:customStyle="1">
    <w:name w:val="Comment Subject Char"/>
    <w:basedOn w:val="CommentTextChar"/>
    <w:link w:val="CommentSubject"/>
    <w:uiPriority w:val="99"/>
    <w:semiHidden/>
    <w:rsid w:val="00B9282F"/>
    <w:rPr>
      <w:b/>
      <w:bCs/>
      <w:sz w:val="20"/>
      <w:szCs w:val="20"/>
    </w:rPr>
  </w:style>
  <w:style w:type="character" w:styleId="UnresolvedMention2" w:customStyle="1">
    <w:name w:val="Unresolved Mention2"/>
    <w:basedOn w:val="DefaultParagraphFont"/>
    <w:uiPriority w:val="99"/>
    <w:semiHidden/>
    <w:unhideWhenUsed/>
    <w:rsid w:val="00275496"/>
    <w:rPr>
      <w:color w:val="605E5C"/>
      <w:shd w:val="clear" w:color="auto" w:fill="E1DFDD"/>
    </w:rPr>
  </w:style>
  <w:style w:type="paragraph" w:styleId="Header">
    <w:name w:val="header"/>
    <w:basedOn w:val="Normal"/>
    <w:link w:val="HeaderChar"/>
    <w:uiPriority w:val="99"/>
    <w:unhideWhenUsed/>
    <w:rsid w:val="00DB504F"/>
    <w:pPr>
      <w:tabs>
        <w:tab w:val="center" w:pos="4680"/>
        <w:tab w:val="right" w:pos="9360"/>
      </w:tabs>
      <w:spacing w:after="0" w:line="240" w:lineRule="auto"/>
    </w:pPr>
  </w:style>
  <w:style w:type="character" w:styleId="HeaderChar" w:customStyle="1">
    <w:name w:val="Header Char"/>
    <w:basedOn w:val="DefaultParagraphFont"/>
    <w:link w:val="Header"/>
    <w:uiPriority w:val="99"/>
    <w:rsid w:val="00DB504F"/>
  </w:style>
  <w:style w:type="paragraph" w:styleId="Footer">
    <w:name w:val="footer"/>
    <w:basedOn w:val="Normal"/>
    <w:link w:val="FooterChar"/>
    <w:uiPriority w:val="99"/>
    <w:unhideWhenUsed/>
    <w:rsid w:val="00DB504F"/>
    <w:pPr>
      <w:tabs>
        <w:tab w:val="center" w:pos="4680"/>
        <w:tab w:val="right" w:pos="9360"/>
      </w:tabs>
      <w:spacing w:after="0" w:line="240" w:lineRule="auto"/>
    </w:pPr>
  </w:style>
  <w:style w:type="character" w:styleId="FooterChar" w:customStyle="1">
    <w:name w:val="Footer Char"/>
    <w:basedOn w:val="DefaultParagraphFont"/>
    <w:link w:val="Footer"/>
    <w:uiPriority w:val="99"/>
    <w:rsid w:val="00DB504F"/>
  </w:style>
  <w:style w:type="paragraph" w:styleId="BalloonText">
    <w:name w:val="Balloon Text"/>
    <w:basedOn w:val="Normal"/>
    <w:link w:val="BalloonTextChar"/>
    <w:uiPriority w:val="99"/>
    <w:semiHidden/>
    <w:unhideWhenUsed/>
    <w:rsid w:val="00A87238"/>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A87238"/>
    <w:rPr>
      <w:rFonts w:ascii="Segoe UI" w:hAnsi="Segoe UI" w:cs="Segoe UI"/>
      <w:sz w:val="18"/>
      <w:szCs w:val="18"/>
    </w:rPr>
  </w:style>
  <w:style w:type="paragraph" w:styleId="FootnoteText">
    <w:name w:val="footnote text"/>
    <w:basedOn w:val="Normal"/>
    <w:link w:val="FootnoteTextChar"/>
    <w:uiPriority w:val="99"/>
    <w:unhideWhenUsed/>
    <w:rsid w:val="00502C7D"/>
    <w:pPr>
      <w:spacing w:after="0" w:line="240" w:lineRule="auto"/>
    </w:pPr>
    <w:rPr>
      <w:rFonts w:asciiTheme="minorHAnsi" w:hAnsiTheme="minorHAnsi" w:eastAsiaTheme="minorHAnsi" w:cstheme="minorBidi"/>
      <w:kern w:val="2"/>
      <w:sz w:val="20"/>
      <w:szCs w:val="20"/>
      <w:lang w:val="en-US" w:eastAsia="en-US"/>
      <w14:ligatures w14:val="standardContextual"/>
    </w:rPr>
  </w:style>
  <w:style w:type="character" w:styleId="FootnoteTextChar" w:customStyle="1">
    <w:name w:val="Footnote Text Char"/>
    <w:basedOn w:val="DefaultParagraphFont"/>
    <w:link w:val="FootnoteText"/>
    <w:uiPriority w:val="99"/>
    <w:rsid w:val="00502C7D"/>
    <w:rPr>
      <w:rFonts w:asciiTheme="minorHAnsi" w:hAnsiTheme="minorHAnsi" w:eastAsiaTheme="minorHAnsi" w:cstheme="minorBidi"/>
      <w:kern w:val="2"/>
      <w:sz w:val="20"/>
      <w:szCs w:val="20"/>
      <w:lang w:val="en-US" w:eastAsia="en-US"/>
      <w14:ligatures w14:val="standardContextual"/>
    </w:rPr>
  </w:style>
  <w:style w:type="character" w:styleId="FootnoteReference">
    <w:name w:val="footnote reference"/>
    <w:uiPriority w:val="99"/>
    <w:semiHidden/>
    <w:unhideWhenUsed/>
    <w:rsid w:val="00502C7D"/>
    <w:rPr>
      <w:vertAlign w:val="superscript"/>
    </w:rPr>
  </w:style>
  <w:style w:type="paragraph" w:styleId="TableParagraph" w:customStyle="1">
    <w:name w:val="Table Paragraph"/>
    <w:basedOn w:val="Normal"/>
    <w:uiPriority w:val="1"/>
    <w:qFormat/>
    <w:rsid w:val="00634E77"/>
    <w:pPr>
      <w:widowControl w:val="0"/>
      <w:autoSpaceDE w:val="0"/>
      <w:autoSpaceDN w:val="0"/>
      <w:spacing w:after="0" w:line="240" w:lineRule="auto"/>
      <w:ind w:left="107"/>
    </w:pPr>
    <w:rPr>
      <w:rFonts w:ascii="Times New Roman" w:hAnsi="Times New Roman" w:eastAsia="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661245">
      <w:bodyDiv w:val="1"/>
      <w:marLeft w:val="0"/>
      <w:marRight w:val="0"/>
      <w:marTop w:val="0"/>
      <w:marBottom w:val="0"/>
      <w:divBdr>
        <w:top w:val="none" w:sz="0" w:space="0" w:color="auto"/>
        <w:left w:val="none" w:sz="0" w:space="0" w:color="auto"/>
        <w:bottom w:val="none" w:sz="0" w:space="0" w:color="auto"/>
        <w:right w:val="none" w:sz="0" w:space="0" w:color="auto"/>
      </w:divBdr>
    </w:div>
    <w:div w:id="322858687">
      <w:bodyDiv w:val="1"/>
      <w:marLeft w:val="0"/>
      <w:marRight w:val="0"/>
      <w:marTop w:val="0"/>
      <w:marBottom w:val="0"/>
      <w:divBdr>
        <w:top w:val="none" w:sz="0" w:space="0" w:color="auto"/>
        <w:left w:val="none" w:sz="0" w:space="0" w:color="auto"/>
        <w:bottom w:val="none" w:sz="0" w:space="0" w:color="auto"/>
        <w:right w:val="none" w:sz="0" w:space="0" w:color="auto"/>
      </w:divBdr>
    </w:div>
    <w:div w:id="423378366">
      <w:bodyDiv w:val="1"/>
      <w:marLeft w:val="0"/>
      <w:marRight w:val="0"/>
      <w:marTop w:val="0"/>
      <w:marBottom w:val="0"/>
      <w:divBdr>
        <w:top w:val="none" w:sz="0" w:space="0" w:color="auto"/>
        <w:left w:val="none" w:sz="0" w:space="0" w:color="auto"/>
        <w:bottom w:val="none" w:sz="0" w:space="0" w:color="auto"/>
        <w:right w:val="none" w:sz="0" w:space="0" w:color="auto"/>
      </w:divBdr>
      <w:divsChild>
        <w:div w:id="675230975">
          <w:marLeft w:val="0"/>
          <w:marRight w:val="0"/>
          <w:marTop w:val="0"/>
          <w:marBottom w:val="0"/>
          <w:divBdr>
            <w:top w:val="none" w:sz="0" w:space="0" w:color="auto"/>
            <w:left w:val="none" w:sz="0" w:space="0" w:color="auto"/>
            <w:bottom w:val="none" w:sz="0" w:space="0" w:color="auto"/>
            <w:right w:val="none" w:sz="0" w:space="0" w:color="auto"/>
          </w:divBdr>
          <w:divsChild>
            <w:div w:id="2058889774">
              <w:marLeft w:val="0"/>
              <w:marRight w:val="0"/>
              <w:marTop w:val="0"/>
              <w:marBottom w:val="0"/>
              <w:divBdr>
                <w:top w:val="none" w:sz="0" w:space="0" w:color="auto"/>
                <w:left w:val="none" w:sz="0" w:space="0" w:color="auto"/>
                <w:bottom w:val="none" w:sz="0" w:space="0" w:color="auto"/>
                <w:right w:val="none" w:sz="0" w:space="0" w:color="auto"/>
              </w:divBdr>
              <w:divsChild>
                <w:div w:id="855074643">
                  <w:marLeft w:val="0"/>
                  <w:marRight w:val="0"/>
                  <w:marTop w:val="0"/>
                  <w:marBottom w:val="0"/>
                  <w:divBdr>
                    <w:top w:val="none" w:sz="0" w:space="0" w:color="auto"/>
                    <w:left w:val="none" w:sz="0" w:space="0" w:color="auto"/>
                    <w:bottom w:val="none" w:sz="0" w:space="0" w:color="auto"/>
                    <w:right w:val="none" w:sz="0" w:space="0" w:color="auto"/>
                  </w:divBdr>
                  <w:divsChild>
                    <w:div w:id="1580410040">
                      <w:marLeft w:val="0"/>
                      <w:marRight w:val="0"/>
                      <w:marTop w:val="120"/>
                      <w:marBottom w:val="0"/>
                      <w:divBdr>
                        <w:top w:val="none" w:sz="0" w:space="0" w:color="auto"/>
                        <w:left w:val="none" w:sz="0" w:space="0" w:color="auto"/>
                        <w:bottom w:val="none" w:sz="0" w:space="0" w:color="auto"/>
                        <w:right w:val="none" w:sz="0" w:space="0" w:color="auto"/>
                      </w:divBdr>
                      <w:divsChild>
                        <w:div w:id="1504472895">
                          <w:marLeft w:val="0"/>
                          <w:marRight w:val="0"/>
                          <w:marTop w:val="0"/>
                          <w:marBottom w:val="0"/>
                          <w:divBdr>
                            <w:top w:val="none" w:sz="0" w:space="0" w:color="auto"/>
                            <w:left w:val="none" w:sz="0" w:space="0" w:color="auto"/>
                            <w:bottom w:val="none" w:sz="0" w:space="0" w:color="auto"/>
                            <w:right w:val="none" w:sz="0" w:space="0" w:color="auto"/>
                          </w:divBdr>
                          <w:divsChild>
                            <w:div w:id="61369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5638828">
          <w:marLeft w:val="0"/>
          <w:marRight w:val="0"/>
          <w:marTop w:val="0"/>
          <w:marBottom w:val="0"/>
          <w:divBdr>
            <w:top w:val="none" w:sz="0" w:space="0" w:color="auto"/>
            <w:left w:val="none" w:sz="0" w:space="0" w:color="auto"/>
            <w:bottom w:val="none" w:sz="0" w:space="0" w:color="auto"/>
            <w:right w:val="none" w:sz="0" w:space="0" w:color="auto"/>
          </w:divBdr>
          <w:divsChild>
            <w:div w:id="419251845">
              <w:marLeft w:val="0"/>
              <w:marRight w:val="0"/>
              <w:marTop w:val="0"/>
              <w:marBottom w:val="0"/>
              <w:divBdr>
                <w:top w:val="none" w:sz="0" w:space="0" w:color="auto"/>
                <w:left w:val="none" w:sz="0" w:space="0" w:color="auto"/>
                <w:bottom w:val="none" w:sz="0" w:space="0" w:color="auto"/>
                <w:right w:val="none" w:sz="0" w:space="0" w:color="auto"/>
              </w:divBdr>
              <w:divsChild>
                <w:div w:id="579828405">
                  <w:marLeft w:val="0"/>
                  <w:marRight w:val="0"/>
                  <w:marTop w:val="0"/>
                  <w:marBottom w:val="0"/>
                  <w:divBdr>
                    <w:top w:val="none" w:sz="0" w:space="0" w:color="auto"/>
                    <w:left w:val="none" w:sz="0" w:space="0" w:color="auto"/>
                    <w:bottom w:val="none" w:sz="0" w:space="0" w:color="auto"/>
                    <w:right w:val="none" w:sz="0" w:space="0" w:color="auto"/>
                  </w:divBdr>
                  <w:divsChild>
                    <w:div w:id="1233464727">
                      <w:marLeft w:val="0"/>
                      <w:marRight w:val="0"/>
                      <w:marTop w:val="0"/>
                      <w:marBottom w:val="0"/>
                      <w:divBdr>
                        <w:top w:val="none" w:sz="0" w:space="0" w:color="auto"/>
                        <w:left w:val="none" w:sz="0" w:space="0" w:color="auto"/>
                        <w:bottom w:val="none" w:sz="0" w:space="0" w:color="auto"/>
                        <w:right w:val="none" w:sz="0" w:space="0" w:color="auto"/>
                      </w:divBdr>
                      <w:divsChild>
                        <w:div w:id="1523665600">
                          <w:marLeft w:val="0"/>
                          <w:marRight w:val="0"/>
                          <w:marTop w:val="0"/>
                          <w:marBottom w:val="0"/>
                          <w:divBdr>
                            <w:top w:val="none" w:sz="0" w:space="0" w:color="auto"/>
                            <w:left w:val="none" w:sz="0" w:space="0" w:color="auto"/>
                            <w:bottom w:val="none" w:sz="0" w:space="0" w:color="auto"/>
                            <w:right w:val="none" w:sz="0" w:space="0" w:color="auto"/>
                          </w:divBdr>
                          <w:divsChild>
                            <w:div w:id="789323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4238064">
      <w:bodyDiv w:val="1"/>
      <w:marLeft w:val="0"/>
      <w:marRight w:val="0"/>
      <w:marTop w:val="0"/>
      <w:marBottom w:val="0"/>
      <w:divBdr>
        <w:top w:val="none" w:sz="0" w:space="0" w:color="auto"/>
        <w:left w:val="none" w:sz="0" w:space="0" w:color="auto"/>
        <w:bottom w:val="none" w:sz="0" w:space="0" w:color="auto"/>
        <w:right w:val="none" w:sz="0" w:space="0" w:color="auto"/>
      </w:divBdr>
    </w:div>
    <w:div w:id="709231546">
      <w:bodyDiv w:val="1"/>
      <w:marLeft w:val="0"/>
      <w:marRight w:val="0"/>
      <w:marTop w:val="0"/>
      <w:marBottom w:val="0"/>
      <w:divBdr>
        <w:top w:val="none" w:sz="0" w:space="0" w:color="auto"/>
        <w:left w:val="none" w:sz="0" w:space="0" w:color="auto"/>
        <w:bottom w:val="none" w:sz="0" w:space="0" w:color="auto"/>
        <w:right w:val="none" w:sz="0" w:space="0" w:color="auto"/>
      </w:divBdr>
    </w:div>
    <w:div w:id="818035978">
      <w:bodyDiv w:val="1"/>
      <w:marLeft w:val="0"/>
      <w:marRight w:val="0"/>
      <w:marTop w:val="0"/>
      <w:marBottom w:val="0"/>
      <w:divBdr>
        <w:top w:val="none" w:sz="0" w:space="0" w:color="auto"/>
        <w:left w:val="none" w:sz="0" w:space="0" w:color="auto"/>
        <w:bottom w:val="none" w:sz="0" w:space="0" w:color="auto"/>
        <w:right w:val="none" w:sz="0" w:space="0" w:color="auto"/>
      </w:divBdr>
    </w:div>
    <w:div w:id="844519432">
      <w:bodyDiv w:val="1"/>
      <w:marLeft w:val="0"/>
      <w:marRight w:val="0"/>
      <w:marTop w:val="0"/>
      <w:marBottom w:val="0"/>
      <w:divBdr>
        <w:top w:val="none" w:sz="0" w:space="0" w:color="auto"/>
        <w:left w:val="none" w:sz="0" w:space="0" w:color="auto"/>
        <w:bottom w:val="none" w:sz="0" w:space="0" w:color="auto"/>
        <w:right w:val="none" w:sz="0" w:space="0" w:color="auto"/>
      </w:divBdr>
    </w:div>
    <w:div w:id="1038358620">
      <w:bodyDiv w:val="1"/>
      <w:marLeft w:val="0"/>
      <w:marRight w:val="0"/>
      <w:marTop w:val="0"/>
      <w:marBottom w:val="0"/>
      <w:divBdr>
        <w:top w:val="none" w:sz="0" w:space="0" w:color="auto"/>
        <w:left w:val="none" w:sz="0" w:space="0" w:color="auto"/>
        <w:bottom w:val="none" w:sz="0" w:space="0" w:color="auto"/>
        <w:right w:val="none" w:sz="0" w:space="0" w:color="auto"/>
      </w:divBdr>
    </w:div>
    <w:div w:id="1126772407">
      <w:bodyDiv w:val="1"/>
      <w:marLeft w:val="0"/>
      <w:marRight w:val="0"/>
      <w:marTop w:val="0"/>
      <w:marBottom w:val="0"/>
      <w:divBdr>
        <w:top w:val="none" w:sz="0" w:space="0" w:color="auto"/>
        <w:left w:val="none" w:sz="0" w:space="0" w:color="auto"/>
        <w:bottom w:val="none" w:sz="0" w:space="0" w:color="auto"/>
        <w:right w:val="none" w:sz="0" w:space="0" w:color="auto"/>
      </w:divBdr>
    </w:div>
    <w:div w:id="1213616610">
      <w:bodyDiv w:val="1"/>
      <w:marLeft w:val="0"/>
      <w:marRight w:val="0"/>
      <w:marTop w:val="0"/>
      <w:marBottom w:val="0"/>
      <w:divBdr>
        <w:top w:val="none" w:sz="0" w:space="0" w:color="auto"/>
        <w:left w:val="none" w:sz="0" w:space="0" w:color="auto"/>
        <w:bottom w:val="none" w:sz="0" w:space="0" w:color="auto"/>
        <w:right w:val="none" w:sz="0" w:space="0" w:color="auto"/>
      </w:divBdr>
      <w:divsChild>
        <w:div w:id="329599960">
          <w:marLeft w:val="0"/>
          <w:marRight w:val="0"/>
          <w:marTop w:val="0"/>
          <w:marBottom w:val="0"/>
          <w:divBdr>
            <w:top w:val="none" w:sz="0" w:space="0" w:color="auto"/>
            <w:left w:val="none" w:sz="0" w:space="0" w:color="auto"/>
            <w:bottom w:val="none" w:sz="0" w:space="0" w:color="auto"/>
            <w:right w:val="none" w:sz="0" w:space="0" w:color="auto"/>
          </w:divBdr>
          <w:divsChild>
            <w:div w:id="1674410436">
              <w:marLeft w:val="0"/>
              <w:marRight w:val="0"/>
              <w:marTop w:val="0"/>
              <w:marBottom w:val="0"/>
              <w:divBdr>
                <w:top w:val="none" w:sz="0" w:space="0" w:color="auto"/>
                <w:left w:val="none" w:sz="0" w:space="0" w:color="auto"/>
                <w:bottom w:val="none" w:sz="0" w:space="0" w:color="auto"/>
                <w:right w:val="none" w:sz="0" w:space="0" w:color="auto"/>
              </w:divBdr>
              <w:divsChild>
                <w:div w:id="1970890004">
                  <w:marLeft w:val="0"/>
                  <w:marRight w:val="0"/>
                  <w:marTop w:val="0"/>
                  <w:marBottom w:val="0"/>
                  <w:divBdr>
                    <w:top w:val="none" w:sz="0" w:space="0" w:color="auto"/>
                    <w:left w:val="none" w:sz="0" w:space="0" w:color="auto"/>
                    <w:bottom w:val="none" w:sz="0" w:space="0" w:color="auto"/>
                    <w:right w:val="none" w:sz="0" w:space="0" w:color="auto"/>
                  </w:divBdr>
                  <w:divsChild>
                    <w:div w:id="1922523880">
                      <w:marLeft w:val="0"/>
                      <w:marRight w:val="0"/>
                      <w:marTop w:val="120"/>
                      <w:marBottom w:val="0"/>
                      <w:divBdr>
                        <w:top w:val="none" w:sz="0" w:space="0" w:color="auto"/>
                        <w:left w:val="none" w:sz="0" w:space="0" w:color="auto"/>
                        <w:bottom w:val="none" w:sz="0" w:space="0" w:color="auto"/>
                        <w:right w:val="none" w:sz="0" w:space="0" w:color="auto"/>
                      </w:divBdr>
                      <w:divsChild>
                        <w:div w:id="1465854598">
                          <w:marLeft w:val="0"/>
                          <w:marRight w:val="0"/>
                          <w:marTop w:val="0"/>
                          <w:marBottom w:val="0"/>
                          <w:divBdr>
                            <w:top w:val="none" w:sz="0" w:space="0" w:color="auto"/>
                            <w:left w:val="none" w:sz="0" w:space="0" w:color="auto"/>
                            <w:bottom w:val="none" w:sz="0" w:space="0" w:color="auto"/>
                            <w:right w:val="none" w:sz="0" w:space="0" w:color="auto"/>
                          </w:divBdr>
                          <w:divsChild>
                            <w:div w:id="1874146977">
                              <w:marLeft w:val="0"/>
                              <w:marRight w:val="0"/>
                              <w:marTop w:val="0"/>
                              <w:marBottom w:val="0"/>
                              <w:divBdr>
                                <w:top w:val="none" w:sz="0" w:space="0" w:color="auto"/>
                                <w:left w:val="none" w:sz="0" w:space="0" w:color="auto"/>
                                <w:bottom w:val="none" w:sz="0" w:space="0" w:color="auto"/>
                                <w:right w:val="none" w:sz="0" w:space="0" w:color="auto"/>
                              </w:divBdr>
                              <w:divsChild>
                                <w:div w:id="1015301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3668431">
          <w:marLeft w:val="0"/>
          <w:marRight w:val="0"/>
          <w:marTop w:val="0"/>
          <w:marBottom w:val="0"/>
          <w:divBdr>
            <w:top w:val="none" w:sz="0" w:space="0" w:color="auto"/>
            <w:left w:val="none" w:sz="0" w:space="0" w:color="auto"/>
            <w:bottom w:val="none" w:sz="0" w:space="0" w:color="auto"/>
            <w:right w:val="none" w:sz="0" w:space="0" w:color="auto"/>
          </w:divBdr>
          <w:divsChild>
            <w:div w:id="1292175824">
              <w:marLeft w:val="0"/>
              <w:marRight w:val="0"/>
              <w:marTop w:val="0"/>
              <w:marBottom w:val="0"/>
              <w:divBdr>
                <w:top w:val="none" w:sz="0" w:space="0" w:color="auto"/>
                <w:left w:val="none" w:sz="0" w:space="0" w:color="auto"/>
                <w:bottom w:val="none" w:sz="0" w:space="0" w:color="auto"/>
                <w:right w:val="none" w:sz="0" w:space="0" w:color="auto"/>
              </w:divBdr>
              <w:divsChild>
                <w:div w:id="1685863200">
                  <w:marLeft w:val="0"/>
                  <w:marRight w:val="0"/>
                  <w:marTop w:val="0"/>
                  <w:marBottom w:val="0"/>
                  <w:divBdr>
                    <w:top w:val="none" w:sz="0" w:space="0" w:color="auto"/>
                    <w:left w:val="none" w:sz="0" w:space="0" w:color="auto"/>
                    <w:bottom w:val="none" w:sz="0" w:space="0" w:color="auto"/>
                    <w:right w:val="none" w:sz="0" w:space="0" w:color="auto"/>
                  </w:divBdr>
                  <w:divsChild>
                    <w:div w:id="1251817512">
                      <w:marLeft w:val="0"/>
                      <w:marRight w:val="0"/>
                      <w:marTop w:val="0"/>
                      <w:marBottom w:val="0"/>
                      <w:divBdr>
                        <w:top w:val="none" w:sz="0" w:space="0" w:color="auto"/>
                        <w:left w:val="none" w:sz="0" w:space="0" w:color="auto"/>
                        <w:bottom w:val="none" w:sz="0" w:space="0" w:color="auto"/>
                        <w:right w:val="none" w:sz="0" w:space="0" w:color="auto"/>
                      </w:divBdr>
                      <w:divsChild>
                        <w:div w:id="721487575">
                          <w:marLeft w:val="0"/>
                          <w:marRight w:val="0"/>
                          <w:marTop w:val="0"/>
                          <w:marBottom w:val="0"/>
                          <w:divBdr>
                            <w:top w:val="none" w:sz="0" w:space="0" w:color="auto"/>
                            <w:left w:val="none" w:sz="0" w:space="0" w:color="auto"/>
                            <w:bottom w:val="none" w:sz="0" w:space="0" w:color="auto"/>
                            <w:right w:val="none" w:sz="0" w:space="0" w:color="auto"/>
                          </w:divBdr>
                          <w:divsChild>
                            <w:div w:id="1126854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5482143">
      <w:bodyDiv w:val="1"/>
      <w:marLeft w:val="0"/>
      <w:marRight w:val="0"/>
      <w:marTop w:val="0"/>
      <w:marBottom w:val="0"/>
      <w:divBdr>
        <w:top w:val="none" w:sz="0" w:space="0" w:color="auto"/>
        <w:left w:val="none" w:sz="0" w:space="0" w:color="auto"/>
        <w:bottom w:val="none" w:sz="0" w:space="0" w:color="auto"/>
        <w:right w:val="none" w:sz="0" w:space="0" w:color="auto"/>
      </w:divBdr>
    </w:div>
    <w:div w:id="1331105195">
      <w:bodyDiv w:val="1"/>
      <w:marLeft w:val="0"/>
      <w:marRight w:val="0"/>
      <w:marTop w:val="0"/>
      <w:marBottom w:val="0"/>
      <w:divBdr>
        <w:top w:val="none" w:sz="0" w:space="0" w:color="auto"/>
        <w:left w:val="none" w:sz="0" w:space="0" w:color="auto"/>
        <w:bottom w:val="none" w:sz="0" w:space="0" w:color="auto"/>
        <w:right w:val="none" w:sz="0" w:space="0" w:color="auto"/>
      </w:divBdr>
      <w:divsChild>
        <w:div w:id="151024727">
          <w:marLeft w:val="0"/>
          <w:marRight w:val="0"/>
          <w:marTop w:val="0"/>
          <w:marBottom w:val="0"/>
          <w:divBdr>
            <w:top w:val="none" w:sz="0" w:space="0" w:color="auto"/>
            <w:left w:val="none" w:sz="0" w:space="0" w:color="auto"/>
            <w:bottom w:val="none" w:sz="0" w:space="0" w:color="auto"/>
            <w:right w:val="none" w:sz="0" w:space="0" w:color="auto"/>
          </w:divBdr>
          <w:divsChild>
            <w:div w:id="1331984506">
              <w:marLeft w:val="0"/>
              <w:marRight w:val="0"/>
              <w:marTop w:val="0"/>
              <w:marBottom w:val="0"/>
              <w:divBdr>
                <w:top w:val="none" w:sz="0" w:space="0" w:color="auto"/>
                <w:left w:val="none" w:sz="0" w:space="0" w:color="auto"/>
                <w:bottom w:val="none" w:sz="0" w:space="0" w:color="auto"/>
                <w:right w:val="none" w:sz="0" w:space="0" w:color="auto"/>
              </w:divBdr>
              <w:divsChild>
                <w:div w:id="1121807253">
                  <w:marLeft w:val="0"/>
                  <w:marRight w:val="0"/>
                  <w:marTop w:val="0"/>
                  <w:marBottom w:val="0"/>
                  <w:divBdr>
                    <w:top w:val="none" w:sz="0" w:space="0" w:color="auto"/>
                    <w:left w:val="none" w:sz="0" w:space="0" w:color="auto"/>
                    <w:bottom w:val="none" w:sz="0" w:space="0" w:color="auto"/>
                    <w:right w:val="none" w:sz="0" w:space="0" w:color="auto"/>
                  </w:divBdr>
                  <w:divsChild>
                    <w:div w:id="1598949405">
                      <w:marLeft w:val="0"/>
                      <w:marRight w:val="0"/>
                      <w:marTop w:val="120"/>
                      <w:marBottom w:val="0"/>
                      <w:divBdr>
                        <w:top w:val="none" w:sz="0" w:space="0" w:color="auto"/>
                        <w:left w:val="none" w:sz="0" w:space="0" w:color="auto"/>
                        <w:bottom w:val="none" w:sz="0" w:space="0" w:color="auto"/>
                        <w:right w:val="none" w:sz="0" w:space="0" w:color="auto"/>
                      </w:divBdr>
                      <w:divsChild>
                        <w:div w:id="1538813952">
                          <w:marLeft w:val="0"/>
                          <w:marRight w:val="0"/>
                          <w:marTop w:val="0"/>
                          <w:marBottom w:val="0"/>
                          <w:divBdr>
                            <w:top w:val="none" w:sz="0" w:space="0" w:color="auto"/>
                            <w:left w:val="none" w:sz="0" w:space="0" w:color="auto"/>
                            <w:bottom w:val="none" w:sz="0" w:space="0" w:color="auto"/>
                            <w:right w:val="none" w:sz="0" w:space="0" w:color="auto"/>
                          </w:divBdr>
                          <w:divsChild>
                            <w:div w:id="1302492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423603">
          <w:marLeft w:val="0"/>
          <w:marRight w:val="0"/>
          <w:marTop w:val="0"/>
          <w:marBottom w:val="0"/>
          <w:divBdr>
            <w:top w:val="none" w:sz="0" w:space="0" w:color="auto"/>
            <w:left w:val="none" w:sz="0" w:space="0" w:color="auto"/>
            <w:bottom w:val="none" w:sz="0" w:space="0" w:color="auto"/>
            <w:right w:val="none" w:sz="0" w:space="0" w:color="auto"/>
          </w:divBdr>
          <w:divsChild>
            <w:div w:id="521863452">
              <w:marLeft w:val="0"/>
              <w:marRight w:val="0"/>
              <w:marTop w:val="0"/>
              <w:marBottom w:val="0"/>
              <w:divBdr>
                <w:top w:val="none" w:sz="0" w:space="0" w:color="auto"/>
                <w:left w:val="none" w:sz="0" w:space="0" w:color="auto"/>
                <w:bottom w:val="none" w:sz="0" w:space="0" w:color="auto"/>
                <w:right w:val="none" w:sz="0" w:space="0" w:color="auto"/>
              </w:divBdr>
              <w:divsChild>
                <w:div w:id="632709077">
                  <w:marLeft w:val="0"/>
                  <w:marRight w:val="0"/>
                  <w:marTop w:val="0"/>
                  <w:marBottom w:val="0"/>
                  <w:divBdr>
                    <w:top w:val="none" w:sz="0" w:space="0" w:color="auto"/>
                    <w:left w:val="none" w:sz="0" w:space="0" w:color="auto"/>
                    <w:bottom w:val="none" w:sz="0" w:space="0" w:color="auto"/>
                    <w:right w:val="none" w:sz="0" w:space="0" w:color="auto"/>
                  </w:divBdr>
                  <w:divsChild>
                    <w:div w:id="2080862120">
                      <w:marLeft w:val="0"/>
                      <w:marRight w:val="0"/>
                      <w:marTop w:val="0"/>
                      <w:marBottom w:val="0"/>
                      <w:divBdr>
                        <w:top w:val="none" w:sz="0" w:space="0" w:color="auto"/>
                        <w:left w:val="none" w:sz="0" w:space="0" w:color="auto"/>
                        <w:bottom w:val="none" w:sz="0" w:space="0" w:color="auto"/>
                        <w:right w:val="none" w:sz="0" w:space="0" w:color="auto"/>
                      </w:divBdr>
                      <w:divsChild>
                        <w:div w:id="1391417808">
                          <w:marLeft w:val="0"/>
                          <w:marRight w:val="0"/>
                          <w:marTop w:val="0"/>
                          <w:marBottom w:val="0"/>
                          <w:divBdr>
                            <w:top w:val="none" w:sz="0" w:space="0" w:color="auto"/>
                            <w:left w:val="none" w:sz="0" w:space="0" w:color="auto"/>
                            <w:bottom w:val="none" w:sz="0" w:space="0" w:color="auto"/>
                            <w:right w:val="none" w:sz="0" w:space="0" w:color="auto"/>
                          </w:divBdr>
                          <w:divsChild>
                            <w:div w:id="143000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0541778">
      <w:bodyDiv w:val="1"/>
      <w:marLeft w:val="0"/>
      <w:marRight w:val="0"/>
      <w:marTop w:val="0"/>
      <w:marBottom w:val="0"/>
      <w:divBdr>
        <w:top w:val="none" w:sz="0" w:space="0" w:color="auto"/>
        <w:left w:val="none" w:sz="0" w:space="0" w:color="auto"/>
        <w:bottom w:val="none" w:sz="0" w:space="0" w:color="auto"/>
        <w:right w:val="none" w:sz="0" w:space="0" w:color="auto"/>
      </w:divBdr>
    </w:div>
    <w:div w:id="1402219528">
      <w:bodyDiv w:val="1"/>
      <w:marLeft w:val="0"/>
      <w:marRight w:val="0"/>
      <w:marTop w:val="0"/>
      <w:marBottom w:val="0"/>
      <w:divBdr>
        <w:top w:val="none" w:sz="0" w:space="0" w:color="auto"/>
        <w:left w:val="none" w:sz="0" w:space="0" w:color="auto"/>
        <w:bottom w:val="none" w:sz="0" w:space="0" w:color="auto"/>
        <w:right w:val="none" w:sz="0" w:space="0" w:color="auto"/>
      </w:divBdr>
    </w:div>
    <w:div w:id="1499729289">
      <w:bodyDiv w:val="1"/>
      <w:marLeft w:val="0"/>
      <w:marRight w:val="0"/>
      <w:marTop w:val="0"/>
      <w:marBottom w:val="0"/>
      <w:divBdr>
        <w:top w:val="none" w:sz="0" w:space="0" w:color="auto"/>
        <w:left w:val="none" w:sz="0" w:space="0" w:color="auto"/>
        <w:bottom w:val="none" w:sz="0" w:space="0" w:color="auto"/>
        <w:right w:val="none" w:sz="0" w:space="0" w:color="auto"/>
      </w:divBdr>
    </w:div>
    <w:div w:id="1572734930">
      <w:bodyDiv w:val="1"/>
      <w:marLeft w:val="0"/>
      <w:marRight w:val="0"/>
      <w:marTop w:val="0"/>
      <w:marBottom w:val="0"/>
      <w:divBdr>
        <w:top w:val="none" w:sz="0" w:space="0" w:color="auto"/>
        <w:left w:val="none" w:sz="0" w:space="0" w:color="auto"/>
        <w:bottom w:val="none" w:sz="0" w:space="0" w:color="auto"/>
        <w:right w:val="none" w:sz="0" w:space="0" w:color="auto"/>
      </w:divBdr>
    </w:div>
    <w:div w:id="1692953104">
      <w:bodyDiv w:val="1"/>
      <w:marLeft w:val="0"/>
      <w:marRight w:val="0"/>
      <w:marTop w:val="0"/>
      <w:marBottom w:val="0"/>
      <w:divBdr>
        <w:top w:val="none" w:sz="0" w:space="0" w:color="auto"/>
        <w:left w:val="none" w:sz="0" w:space="0" w:color="auto"/>
        <w:bottom w:val="none" w:sz="0" w:space="0" w:color="auto"/>
        <w:right w:val="none" w:sz="0" w:space="0" w:color="auto"/>
      </w:divBdr>
    </w:div>
    <w:div w:id="1731341268">
      <w:bodyDiv w:val="1"/>
      <w:marLeft w:val="0"/>
      <w:marRight w:val="0"/>
      <w:marTop w:val="0"/>
      <w:marBottom w:val="0"/>
      <w:divBdr>
        <w:top w:val="none" w:sz="0" w:space="0" w:color="auto"/>
        <w:left w:val="none" w:sz="0" w:space="0" w:color="auto"/>
        <w:bottom w:val="none" w:sz="0" w:space="0" w:color="auto"/>
        <w:right w:val="none" w:sz="0" w:space="0" w:color="auto"/>
      </w:divBdr>
    </w:div>
    <w:div w:id="1884323620">
      <w:bodyDiv w:val="1"/>
      <w:marLeft w:val="0"/>
      <w:marRight w:val="0"/>
      <w:marTop w:val="0"/>
      <w:marBottom w:val="0"/>
      <w:divBdr>
        <w:top w:val="none" w:sz="0" w:space="0" w:color="auto"/>
        <w:left w:val="none" w:sz="0" w:space="0" w:color="auto"/>
        <w:bottom w:val="none" w:sz="0" w:space="0" w:color="auto"/>
        <w:right w:val="none" w:sz="0" w:space="0" w:color="auto"/>
      </w:divBdr>
      <w:divsChild>
        <w:div w:id="477382540">
          <w:marLeft w:val="0"/>
          <w:marRight w:val="0"/>
          <w:marTop w:val="0"/>
          <w:marBottom w:val="0"/>
          <w:divBdr>
            <w:top w:val="none" w:sz="0" w:space="0" w:color="auto"/>
            <w:left w:val="none" w:sz="0" w:space="0" w:color="auto"/>
            <w:bottom w:val="none" w:sz="0" w:space="0" w:color="auto"/>
            <w:right w:val="none" w:sz="0" w:space="0" w:color="auto"/>
          </w:divBdr>
        </w:div>
        <w:div w:id="1404832030">
          <w:marLeft w:val="0"/>
          <w:marRight w:val="0"/>
          <w:marTop w:val="120"/>
          <w:marBottom w:val="0"/>
          <w:divBdr>
            <w:top w:val="none" w:sz="0" w:space="0" w:color="auto"/>
            <w:left w:val="none" w:sz="0" w:space="0" w:color="auto"/>
            <w:bottom w:val="none" w:sz="0" w:space="0" w:color="auto"/>
            <w:right w:val="none" w:sz="0" w:space="0" w:color="auto"/>
          </w:divBdr>
          <w:divsChild>
            <w:div w:id="1578242445">
              <w:marLeft w:val="0"/>
              <w:marRight w:val="0"/>
              <w:marTop w:val="0"/>
              <w:marBottom w:val="0"/>
              <w:divBdr>
                <w:top w:val="none" w:sz="0" w:space="0" w:color="auto"/>
                <w:left w:val="none" w:sz="0" w:space="0" w:color="auto"/>
                <w:bottom w:val="none" w:sz="0" w:space="0" w:color="auto"/>
                <w:right w:val="none" w:sz="0" w:space="0" w:color="auto"/>
              </w:divBdr>
            </w:div>
          </w:divsChild>
        </w:div>
        <w:div w:id="1573271355">
          <w:marLeft w:val="0"/>
          <w:marRight w:val="0"/>
          <w:marTop w:val="120"/>
          <w:marBottom w:val="0"/>
          <w:divBdr>
            <w:top w:val="none" w:sz="0" w:space="0" w:color="auto"/>
            <w:left w:val="none" w:sz="0" w:space="0" w:color="auto"/>
            <w:bottom w:val="none" w:sz="0" w:space="0" w:color="auto"/>
            <w:right w:val="none" w:sz="0" w:space="0" w:color="auto"/>
          </w:divBdr>
          <w:divsChild>
            <w:div w:id="138163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419774">
      <w:bodyDiv w:val="1"/>
      <w:marLeft w:val="0"/>
      <w:marRight w:val="0"/>
      <w:marTop w:val="0"/>
      <w:marBottom w:val="0"/>
      <w:divBdr>
        <w:top w:val="none" w:sz="0" w:space="0" w:color="auto"/>
        <w:left w:val="none" w:sz="0" w:space="0" w:color="auto"/>
        <w:bottom w:val="none" w:sz="0" w:space="0" w:color="auto"/>
        <w:right w:val="none" w:sz="0" w:space="0" w:color="auto"/>
      </w:divBdr>
    </w:div>
    <w:div w:id="1905097694">
      <w:bodyDiv w:val="1"/>
      <w:marLeft w:val="0"/>
      <w:marRight w:val="0"/>
      <w:marTop w:val="0"/>
      <w:marBottom w:val="0"/>
      <w:divBdr>
        <w:top w:val="none" w:sz="0" w:space="0" w:color="auto"/>
        <w:left w:val="none" w:sz="0" w:space="0" w:color="auto"/>
        <w:bottom w:val="none" w:sz="0" w:space="0" w:color="auto"/>
        <w:right w:val="none" w:sz="0" w:space="0" w:color="auto"/>
      </w:divBdr>
    </w:div>
    <w:div w:id="2062359279">
      <w:bodyDiv w:val="1"/>
      <w:marLeft w:val="0"/>
      <w:marRight w:val="0"/>
      <w:marTop w:val="0"/>
      <w:marBottom w:val="0"/>
      <w:divBdr>
        <w:top w:val="none" w:sz="0" w:space="0" w:color="auto"/>
        <w:left w:val="none" w:sz="0" w:space="0" w:color="auto"/>
        <w:bottom w:val="none" w:sz="0" w:space="0" w:color="auto"/>
        <w:right w:val="none" w:sz="0" w:space="0" w:color="auto"/>
      </w:divBdr>
    </w:div>
    <w:div w:id="20651308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hyperlink" Target="https://green.ubbcluj.ro/procedura-de-aplicare-a-etichetelor-odd/" TargetMode="External" Id="rId8" /><Relationship Type="http://schemas.openxmlformats.org/officeDocument/2006/relationships/settings" Target="settings.xml" Id="rId3" /><Relationship Type="http://schemas.openxmlformats.org/officeDocument/2006/relationships/image" Target="media/image1.png"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theme" Target="theme/theme1.xml" Id="rId11" /><Relationship Type="http://schemas.openxmlformats.org/officeDocument/2006/relationships/footnotes" Target="footnotes.xml" Id="rId5" /><Relationship Type="http://schemas.openxmlformats.org/officeDocument/2006/relationships/fontTable" Target="fontTable.xml" Id="rId10" /><Relationship Type="http://schemas.openxmlformats.org/officeDocument/2006/relationships/webSettings" Target="webSettings.xml" Id="rId4" /><Relationship Type="http://schemas.openxmlformats.org/officeDocument/2006/relationships/header" Target="header1.xml" Id="rId9" /></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User</dc:creator>
  <lastModifiedBy>Dana-Amalia Jucan</lastModifiedBy>
  <revision>4</revision>
  <lastPrinted>2021-12-02T07:51:00.0000000Z</lastPrinted>
  <dcterms:created xsi:type="dcterms:W3CDTF">2025-11-13T10:45:00.0000000Z</dcterms:created>
  <dcterms:modified xsi:type="dcterms:W3CDTF">2025-11-22T08:45:32.6195758Z</dcterms:modified>
</coreProperties>
</file>